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FC592" w14:textId="77777777" w:rsidR="00B9195F" w:rsidRPr="00955ABA" w:rsidRDefault="00B9195F" w:rsidP="00C54527">
      <w:pPr>
        <w:spacing w:before="240"/>
        <w:jc w:val="center"/>
        <w:rPr>
          <w:rFonts w:cs="Arial"/>
          <w:b/>
          <w:bCs/>
          <w:sz w:val="32"/>
          <w:szCs w:val="32"/>
        </w:rPr>
      </w:pPr>
      <w:r w:rsidRPr="00955ABA">
        <w:rPr>
          <w:rFonts w:cs="Arial"/>
          <w:b/>
          <w:bCs/>
          <w:sz w:val="32"/>
          <w:szCs w:val="32"/>
        </w:rPr>
        <w:t>FAQs for Primary School Appeals</w:t>
      </w:r>
    </w:p>
    <w:p w14:paraId="02F0528E" w14:textId="04C0FC0D" w:rsidR="00B9195F" w:rsidRPr="00955ABA" w:rsidRDefault="00B9195F" w:rsidP="00C54527">
      <w:pPr>
        <w:pStyle w:val="Heading1"/>
        <w:spacing w:before="0"/>
        <w:jc w:val="both"/>
        <w:rPr>
          <w:rFonts w:ascii="Arial" w:hAnsi="Arial" w:cs="Arial"/>
          <w:b/>
          <w:bCs/>
        </w:rPr>
      </w:pPr>
      <w:bookmarkStart w:id="0" w:name="_Toc117766675"/>
      <w:r w:rsidRPr="00955ABA">
        <w:rPr>
          <w:rFonts w:ascii="Arial" w:hAnsi="Arial" w:cs="Arial"/>
          <w:b/>
          <w:bCs/>
        </w:rPr>
        <w:t>General Information</w:t>
      </w:r>
      <w:bookmarkEnd w:id="0"/>
    </w:p>
    <w:p w14:paraId="6B023307" w14:textId="792296B7" w:rsidR="00DC35B1" w:rsidRDefault="00DC35B1" w:rsidP="00C54527">
      <w:pPr>
        <w:spacing w:after="0"/>
        <w:jc w:val="both"/>
        <w:rPr>
          <w:rFonts w:cs="Arial"/>
          <w:shd w:val="clear" w:color="auto" w:fill="FFFFFF"/>
          <w:lang w:val="en-GB"/>
        </w:rPr>
      </w:pPr>
    </w:p>
    <w:p w14:paraId="3EFCE3F1" w14:textId="7DBEB0DF" w:rsidR="00AD51F2" w:rsidRDefault="00AD51F2" w:rsidP="00C54527">
      <w:pPr>
        <w:pStyle w:val="Heading2"/>
        <w:jc w:val="both"/>
        <w:rPr>
          <w:rFonts w:ascii="Arial" w:hAnsi="Arial" w:cs="Arial"/>
          <w:lang w:val="en-GB"/>
        </w:rPr>
      </w:pPr>
      <w:r w:rsidRPr="00AD51F2">
        <w:rPr>
          <w:rFonts w:ascii="Arial" w:hAnsi="Arial" w:cs="Arial"/>
          <w:lang w:val="en-GB"/>
        </w:rPr>
        <w:t xml:space="preserve">My child was not offered a place at my preferred school, what can I do? </w:t>
      </w:r>
    </w:p>
    <w:p w14:paraId="17944B08" w14:textId="77777777" w:rsidR="00AD51F2" w:rsidRPr="00AD51F2" w:rsidRDefault="00AD51F2" w:rsidP="00C54527">
      <w:pPr>
        <w:spacing w:after="0"/>
        <w:jc w:val="both"/>
        <w:rPr>
          <w:lang w:val="en-GB"/>
        </w:rPr>
      </w:pPr>
    </w:p>
    <w:p w14:paraId="55213383" w14:textId="5D1FD18E" w:rsidR="00E86D09" w:rsidRPr="00E86D09" w:rsidRDefault="00AD51F2" w:rsidP="00C54527">
      <w:pPr>
        <w:spacing w:after="0"/>
        <w:jc w:val="both"/>
        <w:rPr>
          <w:rFonts w:cs="Arial"/>
          <w:color w:val="0B0C0C"/>
          <w:lang w:val="en-GB"/>
        </w:rPr>
      </w:pPr>
      <w:r w:rsidRPr="000965F6">
        <w:rPr>
          <w:rFonts w:cs="Arial"/>
          <w:color w:val="0B0C0C"/>
          <w:lang w:val="en-GB"/>
        </w:rPr>
        <w:t>If you were not offered a place at the school that you applied for, you can join their waiting list</w:t>
      </w:r>
      <w:r w:rsidR="004C42B4">
        <w:rPr>
          <w:rFonts w:cs="Arial"/>
          <w:color w:val="0B0C0C"/>
          <w:lang w:val="en-GB"/>
        </w:rPr>
        <w:t xml:space="preserve"> (if</w:t>
      </w:r>
      <w:r w:rsidR="004C42B4" w:rsidRPr="004C42B4">
        <w:rPr>
          <w:rFonts w:cs="Arial"/>
          <w:color w:val="0B0C0C"/>
          <w:lang w:val="en-GB"/>
        </w:rPr>
        <w:t xml:space="preserve"> the school is located outside Kent, please contact the relevant Local Authority for guidance on waiting list</w:t>
      </w:r>
      <w:r w:rsidR="004C42B4">
        <w:rPr>
          <w:rFonts w:cs="Arial"/>
          <w:color w:val="0B0C0C"/>
          <w:lang w:val="en-GB"/>
        </w:rPr>
        <w:t xml:space="preserve">s) </w:t>
      </w:r>
      <w:r w:rsidRPr="000965F6">
        <w:rPr>
          <w:rFonts w:cs="Arial"/>
          <w:color w:val="0B0C0C"/>
          <w:lang w:val="en-GB"/>
        </w:rPr>
        <w:t xml:space="preserve">and you also have the statutory right to appeal this decision. </w:t>
      </w:r>
      <w:r w:rsidR="00E86D09" w:rsidRPr="00E86D09">
        <w:rPr>
          <w:rFonts w:cs="Arial"/>
          <w:color w:val="0B0C0C"/>
          <w:lang w:val="en-GB"/>
        </w:rPr>
        <w:t>If your child is due to start primary school in September 2026, you can appeal if you are refused a place at one of your preferred schools on National Offer Day</w:t>
      </w:r>
      <w:r w:rsidR="00E86D09">
        <w:rPr>
          <w:rFonts w:cs="Arial"/>
          <w:color w:val="0B0C0C"/>
          <w:lang w:val="en-GB"/>
        </w:rPr>
        <w:t xml:space="preserve"> - </w:t>
      </w:r>
      <w:r w:rsidR="00E86D09" w:rsidRPr="00E86D09">
        <w:rPr>
          <w:rFonts w:cs="Arial"/>
          <w:color w:val="0B0C0C"/>
          <w:lang w:val="en-GB"/>
        </w:rPr>
        <w:t>Thursday 16 April 2026</w:t>
      </w:r>
      <w:r w:rsidR="00E86D09">
        <w:rPr>
          <w:rFonts w:cs="Arial"/>
          <w:color w:val="0B0C0C"/>
          <w:lang w:val="en-GB"/>
        </w:rPr>
        <w:t>.</w:t>
      </w:r>
    </w:p>
    <w:p w14:paraId="77D9B6FD" w14:textId="75C2075F" w:rsidR="00456D62" w:rsidRPr="00922DD3" w:rsidRDefault="00456D62" w:rsidP="00C54527">
      <w:pPr>
        <w:spacing w:after="0"/>
        <w:jc w:val="both"/>
        <w:rPr>
          <w:rFonts w:cs="Arial"/>
          <w:color w:val="0B0C0C"/>
          <w:lang w:val="en-GB"/>
        </w:rPr>
      </w:pPr>
    </w:p>
    <w:p w14:paraId="7ED4FDD6" w14:textId="77777777" w:rsidR="00AD51F2" w:rsidRPr="00922DD3" w:rsidRDefault="00AD51F2" w:rsidP="00C54527">
      <w:pPr>
        <w:spacing w:after="0"/>
        <w:jc w:val="both"/>
        <w:rPr>
          <w:rFonts w:cs="Arial"/>
          <w:color w:val="0B0C0C"/>
          <w:lang w:val="en-GB"/>
        </w:rPr>
      </w:pPr>
      <w:r w:rsidRPr="00922DD3">
        <w:rPr>
          <w:rFonts w:cs="Arial"/>
          <w:color w:val="0B0C0C"/>
          <w:lang w:val="en-GB"/>
        </w:rPr>
        <w:t xml:space="preserve">We recommend that you still accept the place that your child was offered as this will not affect your appeal and will guarantee that your child has a school place if your appeal is unsuccessful. </w:t>
      </w:r>
    </w:p>
    <w:p w14:paraId="094FAE02" w14:textId="4313BB1E" w:rsidR="00456D62" w:rsidRDefault="00456D62" w:rsidP="00C54527">
      <w:pPr>
        <w:spacing w:after="0"/>
        <w:jc w:val="both"/>
        <w:rPr>
          <w:shd w:val="clear" w:color="auto" w:fill="FFFFFF"/>
          <w:lang w:val="en-GB"/>
        </w:rPr>
      </w:pPr>
    </w:p>
    <w:p w14:paraId="2D448755" w14:textId="43C5F5AF" w:rsidR="00AD51F2" w:rsidRDefault="00AD51F2" w:rsidP="00C54527">
      <w:pPr>
        <w:pStyle w:val="Heading1"/>
        <w:spacing w:before="0"/>
        <w:jc w:val="both"/>
        <w:rPr>
          <w:rFonts w:ascii="Arial" w:hAnsi="Arial" w:cs="Arial"/>
          <w:sz w:val="26"/>
          <w:szCs w:val="26"/>
          <w:shd w:val="clear" w:color="auto" w:fill="FFFFFF"/>
          <w:lang w:val="en-GB"/>
        </w:rPr>
      </w:pPr>
      <w:r>
        <w:rPr>
          <w:rFonts w:ascii="Arial" w:hAnsi="Arial" w:cs="Arial"/>
          <w:sz w:val="26"/>
          <w:szCs w:val="26"/>
          <w:shd w:val="clear" w:color="auto" w:fill="FFFFFF"/>
          <w:lang w:val="en-GB"/>
        </w:rPr>
        <w:t>Why was I not offered a place at the school I applied for?</w:t>
      </w:r>
    </w:p>
    <w:p w14:paraId="1C6F0295" w14:textId="77777777" w:rsidR="00AD51F2" w:rsidRPr="00AD51F2" w:rsidRDefault="00AD51F2" w:rsidP="00C54527">
      <w:pPr>
        <w:spacing w:after="0"/>
        <w:jc w:val="both"/>
        <w:rPr>
          <w:lang w:val="en-GB"/>
        </w:rPr>
      </w:pPr>
    </w:p>
    <w:p w14:paraId="3445BEA4" w14:textId="4E45FC40" w:rsidR="00AD51F2" w:rsidRDefault="00AD51F2" w:rsidP="00C54527">
      <w:pPr>
        <w:spacing w:after="0"/>
        <w:jc w:val="both"/>
        <w:rPr>
          <w:rFonts w:cs="Arial"/>
          <w:color w:val="222222"/>
          <w:shd w:val="clear" w:color="auto" w:fill="FFFFFF"/>
          <w:lang w:val="en-GB"/>
        </w:rPr>
      </w:pPr>
      <w:r w:rsidRPr="00922DD3">
        <w:rPr>
          <w:rFonts w:cs="Arial"/>
          <w:color w:val="0B0C0C"/>
          <w:lang w:val="en-GB"/>
        </w:rPr>
        <w:t xml:space="preserve">Your application was considered in accordance with the School Admissions Code and the school’s published admission arrangements. </w:t>
      </w:r>
      <w:r w:rsidRPr="00922DD3">
        <w:rPr>
          <w:rFonts w:cs="Arial"/>
          <w:color w:val="222222"/>
          <w:shd w:val="clear" w:color="auto" w:fill="FFFFFF"/>
          <w:lang w:val="en-GB"/>
        </w:rPr>
        <w:t xml:space="preserve">Every school has a Published Admission Number (PAN). The PAN is the maximum number of pupils that they will admit to each year group. </w:t>
      </w:r>
    </w:p>
    <w:p w14:paraId="6DEB021B" w14:textId="77777777" w:rsidR="00AD51F2" w:rsidRPr="00922DD3" w:rsidRDefault="00AD51F2" w:rsidP="00C54527">
      <w:pPr>
        <w:spacing w:after="0"/>
        <w:jc w:val="both"/>
        <w:rPr>
          <w:rFonts w:cs="Arial"/>
          <w:color w:val="222222"/>
          <w:shd w:val="clear" w:color="auto" w:fill="FFFFFF"/>
          <w:lang w:val="en-GB"/>
        </w:rPr>
      </w:pPr>
    </w:p>
    <w:p w14:paraId="72AF7B82" w14:textId="70F663E7" w:rsidR="00AD51F2" w:rsidRPr="00922DD3" w:rsidRDefault="00AD51F2" w:rsidP="00C54527">
      <w:pPr>
        <w:spacing w:after="0"/>
        <w:jc w:val="both"/>
        <w:rPr>
          <w:rFonts w:cs="Arial"/>
          <w:color w:val="0B0C0C"/>
          <w:lang w:val="en-GB"/>
        </w:rPr>
      </w:pPr>
      <w:r w:rsidRPr="00922DD3">
        <w:rPr>
          <w:rFonts w:cs="Arial"/>
          <w:color w:val="0B0C0C"/>
          <w:lang w:val="en-GB"/>
        </w:rPr>
        <w:t xml:space="preserve">Where a school receives more applications than their PAN, </w:t>
      </w:r>
      <w:r w:rsidR="00A02BC1">
        <w:rPr>
          <w:rFonts w:cs="Arial"/>
          <w:color w:val="0B0C0C"/>
          <w:lang w:val="en-GB"/>
        </w:rPr>
        <w:t>each</w:t>
      </w:r>
      <w:r w:rsidRPr="00922DD3">
        <w:rPr>
          <w:rFonts w:cs="Arial"/>
          <w:color w:val="0B0C0C"/>
          <w:lang w:val="en-GB"/>
        </w:rPr>
        <w:t xml:space="preserve"> application is considered against the schools’ oversubscription criteria. If you were not offered your preferred school, this is usually because the school is full and there were other children who were </w:t>
      </w:r>
      <w:r w:rsidR="00527279">
        <w:rPr>
          <w:rFonts w:cs="Arial"/>
          <w:color w:val="0B0C0C"/>
          <w:lang w:val="en-GB"/>
        </w:rPr>
        <w:t>ranked higher against the school’s</w:t>
      </w:r>
      <w:r w:rsidRPr="00922DD3">
        <w:rPr>
          <w:rFonts w:cs="Arial"/>
          <w:color w:val="0B0C0C"/>
          <w:lang w:val="en-GB"/>
        </w:rPr>
        <w:t xml:space="preserve"> oversubscription criteria. </w:t>
      </w:r>
    </w:p>
    <w:p w14:paraId="427EA8FD" w14:textId="77777777" w:rsidR="00AD51F2" w:rsidRDefault="00AD51F2" w:rsidP="00C54527">
      <w:pPr>
        <w:spacing w:after="0"/>
        <w:jc w:val="both"/>
        <w:rPr>
          <w:rFonts w:cs="Arial"/>
          <w:shd w:val="clear" w:color="auto" w:fill="FFFFFF"/>
          <w:lang w:val="en-GB"/>
        </w:rPr>
      </w:pPr>
    </w:p>
    <w:p w14:paraId="4A4675B4" w14:textId="0DC50226" w:rsidR="00DC35B1" w:rsidRDefault="00DC35B1" w:rsidP="00C54527">
      <w:pPr>
        <w:pStyle w:val="Heading1"/>
        <w:spacing w:before="0"/>
        <w:jc w:val="both"/>
        <w:rPr>
          <w:rFonts w:ascii="Arial" w:hAnsi="Arial" w:cs="Arial"/>
          <w:sz w:val="26"/>
          <w:szCs w:val="26"/>
          <w:shd w:val="clear" w:color="auto" w:fill="FFFFFF"/>
          <w:lang w:val="en-GB"/>
        </w:rPr>
      </w:pPr>
      <w:bookmarkStart w:id="1" w:name="_Toc116631242"/>
      <w:bookmarkStart w:id="2" w:name="_Toc117766677"/>
      <w:r w:rsidRPr="00DC35B1">
        <w:rPr>
          <w:rFonts w:ascii="Arial" w:hAnsi="Arial" w:cs="Arial"/>
          <w:sz w:val="26"/>
          <w:szCs w:val="26"/>
          <w:shd w:val="clear" w:color="auto" w:fill="FFFFFF"/>
          <w:lang w:val="en-GB"/>
        </w:rPr>
        <w:t>Are there different types of appeals?</w:t>
      </w:r>
      <w:bookmarkEnd w:id="1"/>
      <w:bookmarkEnd w:id="2"/>
    </w:p>
    <w:p w14:paraId="59F01923" w14:textId="77777777" w:rsidR="00E95170" w:rsidRPr="00E95170" w:rsidRDefault="00E95170" w:rsidP="00C54527">
      <w:pPr>
        <w:spacing w:after="0"/>
        <w:jc w:val="both"/>
        <w:rPr>
          <w:lang w:val="en-GB"/>
        </w:rPr>
      </w:pPr>
    </w:p>
    <w:p w14:paraId="3FC45127" w14:textId="550E8196" w:rsidR="00467829" w:rsidRDefault="00DC35B1" w:rsidP="00C54527">
      <w:pPr>
        <w:spacing w:after="0"/>
        <w:jc w:val="both"/>
        <w:rPr>
          <w:rFonts w:cs="Arial"/>
          <w:szCs w:val="38"/>
          <w:lang w:val="en-GB"/>
        </w:rPr>
      </w:pPr>
      <w:r>
        <w:rPr>
          <w:rFonts w:cs="Arial"/>
          <w:szCs w:val="38"/>
          <w:lang w:val="en-GB"/>
        </w:rPr>
        <w:t>Yes. There are two types of appeals:</w:t>
      </w:r>
    </w:p>
    <w:p w14:paraId="288E451D" w14:textId="77777777" w:rsidR="00E95170" w:rsidRDefault="00E95170" w:rsidP="00C54527">
      <w:pPr>
        <w:spacing w:after="0"/>
        <w:jc w:val="both"/>
        <w:rPr>
          <w:rFonts w:cs="Arial"/>
          <w:szCs w:val="38"/>
          <w:lang w:val="en-GB"/>
        </w:rPr>
      </w:pPr>
    </w:p>
    <w:p w14:paraId="4B3C5872" w14:textId="1A8870FE" w:rsidR="00DC35B1" w:rsidRDefault="00DC35B1" w:rsidP="00C54527">
      <w:pPr>
        <w:spacing w:after="0"/>
        <w:jc w:val="both"/>
        <w:rPr>
          <w:rFonts w:cs="Arial"/>
          <w:szCs w:val="38"/>
          <w:lang w:val="en-GB"/>
        </w:rPr>
      </w:pPr>
      <w:r>
        <w:rPr>
          <w:rFonts w:cs="Arial"/>
          <w:szCs w:val="38"/>
          <w:lang w:val="en-GB"/>
        </w:rPr>
        <w:t xml:space="preserve">Breach Appeals (more information on page </w:t>
      </w:r>
      <w:r w:rsidR="00884C88">
        <w:rPr>
          <w:rFonts w:cs="Arial"/>
          <w:szCs w:val="38"/>
          <w:lang w:val="en-GB"/>
        </w:rPr>
        <w:t>4</w:t>
      </w:r>
      <w:r>
        <w:rPr>
          <w:rFonts w:cs="Arial"/>
          <w:szCs w:val="38"/>
          <w:lang w:val="en-GB"/>
        </w:rPr>
        <w:t>)</w:t>
      </w:r>
    </w:p>
    <w:p w14:paraId="2533268F" w14:textId="299AED8A" w:rsidR="00DC35B1" w:rsidRDefault="00DC35B1" w:rsidP="00C54527">
      <w:pPr>
        <w:spacing w:after="0"/>
        <w:jc w:val="both"/>
        <w:rPr>
          <w:rFonts w:cs="Arial"/>
          <w:szCs w:val="38"/>
          <w:lang w:val="en-GB"/>
        </w:rPr>
      </w:pPr>
      <w:r>
        <w:rPr>
          <w:rFonts w:cs="Arial"/>
          <w:szCs w:val="38"/>
          <w:lang w:val="en-GB"/>
        </w:rPr>
        <w:t xml:space="preserve">Prejudice Appeals (more information on page </w:t>
      </w:r>
      <w:r w:rsidR="00884C88">
        <w:rPr>
          <w:rFonts w:cs="Arial"/>
          <w:szCs w:val="38"/>
          <w:lang w:val="en-GB"/>
        </w:rPr>
        <w:t>6</w:t>
      </w:r>
      <w:r>
        <w:rPr>
          <w:rFonts w:cs="Arial"/>
          <w:szCs w:val="38"/>
          <w:lang w:val="en-GB"/>
        </w:rPr>
        <w:t>)</w:t>
      </w:r>
    </w:p>
    <w:p w14:paraId="7841C27A" w14:textId="77777777" w:rsidR="00DC35B1" w:rsidRPr="00955ABA" w:rsidRDefault="00DC35B1" w:rsidP="00C54527">
      <w:pPr>
        <w:spacing w:after="0"/>
        <w:jc w:val="both"/>
        <w:rPr>
          <w:rFonts w:cs="Arial"/>
          <w:szCs w:val="38"/>
          <w:lang w:val="en-GB"/>
        </w:rPr>
      </w:pPr>
    </w:p>
    <w:p w14:paraId="50A9B13C" w14:textId="308F9633" w:rsidR="00955ABA" w:rsidRPr="00467829" w:rsidRDefault="00955ABA" w:rsidP="00C54527">
      <w:pPr>
        <w:pStyle w:val="Heading1"/>
        <w:spacing w:before="0"/>
        <w:jc w:val="both"/>
        <w:rPr>
          <w:rFonts w:ascii="Arial" w:hAnsi="Arial" w:cs="Arial"/>
          <w:sz w:val="26"/>
          <w:szCs w:val="26"/>
        </w:rPr>
      </w:pPr>
      <w:bookmarkStart w:id="3" w:name="_Toc116631237"/>
      <w:bookmarkStart w:id="4" w:name="_Toc117766678"/>
      <w:r w:rsidRPr="00467829">
        <w:rPr>
          <w:rFonts w:ascii="Arial" w:hAnsi="Arial" w:cs="Arial"/>
          <w:sz w:val="26"/>
          <w:szCs w:val="26"/>
        </w:rPr>
        <w:t xml:space="preserve">When will my appeal be </w:t>
      </w:r>
      <w:r w:rsidR="00467829">
        <w:rPr>
          <w:rFonts w:ascii="Arial" w:hAnsi="Arial" w:cs="Arial"/>
          <w:sz w:val="26"/>
          <w:szCs w:val="26"/>
        </w:rPr>
        <w:t>heard</w:t>
      </w:r>
      <w:r w:rsidRPr="00467829">
        <w:rPr>
          <w:rFonts w:ascii="Arial" w:hAnsi="Arial" w:cs="Arial"/>
          <w:sz w:val="26"/>
          <w:szCs w:val="26"/>
        </w:rPr>
        <w:t>?</w:t>
      </w:r>
      <w:bookmarkEnd w:id="3"/>
      <w:bookmarkEnd w:id="4"/>
    </w:p>
    <w:p w14:paraId="77A66286" w14:textId="77777777" w:rsidR="00E95170" w:rsidRDefault="00E95170" w:rsidP="00C54527">
      <w:pPr>
        <w:spacing w:after="0"/>
        <w:jc w:val="both"/>
        <w:rPr>
          <w:color w:val="0B0C0C"/>
          <w:szCs w:val="38"/>
        </w:rPr>
      </w:pPr>
    </w:p>
    <w:p w14:paraId="53905FE7" w14:textId="77777777" w:rsidR="00E86D09" w:rsidRPr="00E86D09" w:rsidRDefault="00E86D09" w:rsidP="00C54527">
      <w:pPr>
        <w:spacing w:after="0"/>
        <w:jc w:val="both"/>
        <w:rPr>
          <w:rFonts w:cs="Arial"/>
          <w:lang w:val="en-GB"/>
        </w:rPr>
      </w:pPr>
      <w:r w:rsidRPr="00E86D09">
        <w:rPr>
          <w:rFonts w:cs="Arial"/>
          <w:lang w:val="en-GB"/>
        </w:rPr>
        <w:t>You must submit your appeal before Monday 18 May 2026 for it to be considered by Monday 20 July 2026. Any appeals received after this time will be heard within 40 school days from the deadline, or where reasonably possible in line with updated guidance from the Department for Education.</w:t>
      </w:r>
    </w:p>
    <w:p w14:paraId="582934BB" w14:textId="77777777" w:rsidR="00E86D09" w:rsidRPr="00E86D09" w:rsidRDefault="00E86D09" w:rsidP="00C54527">
      <w:pPr>
        <w:spacing w:after="0"/>
        <w:jc w:val="both"/>
        <w:rPr>
          <w:rFonts w:cs="Arial"/>
          <w:lang w:val="en-GB"/>
        </w:rPr>
      </w:pPr>
    </w:p>
    <w:p w14:paraId="64BBF729" w14:textId="77777777" w:rsidR="00E86D09" w:rsidRPr="00E86D09" w:rsidRDefault="00E86D09" w:rsidP="00C54527">
      <w:pPr>
        <w:spacing w:after="0"/>
        <w:jc w:val="both"/>
        <w:rPr>
          <w:rFonts w:cs="Arial"/>
          <w:lang w:val="en-GB"/>
        </w:rPr>
      </w:pPr>
      <w:r w:rsidRPr="00E86D09">
        <w:rPr>
          <w:rFonts w:cs="Arial"/>
          <w:lang w:val="en-GB"/>
        </w:rPr>
        <w:t>For late applications, appeals should be heard within 40 school days from the deadline for lodging appeals where possible, or within 30 school days of the appeal being lodged where reasonably possible in line with updated guidance from the Department for Education.</w:t>
      </w:r>
    </w:p>
    <w:p w14:paraId="5D000F6C" w14:textId="77777777" w:rsidR="00AD51F2" w:rsidRPr="00E86D09" w:rsidRDefault="00AD51F2" w:rsidP="00C54527">
      <w:pPr>
        <w:spacing w:after="0"/>
        <w:jc w:val="both"/>
        <w:rPr>
          <w:rFonts w:cs="Arial"/>
          <w:lang w:val="en-GB"/>
        </w:rPr>
      </w:pPr>
    </w:p>
    <w:p w14:paraId="79F70BAB" w14:textId="4AF73CCF" w:rsidR="00467829" w:rsidRDefault="00467829" w:rsidP="00C54527">
      <w:pPr>
        <w:spacing w:after="0"/>
        <w:jc w:val="both"/>
        <w:rPr>
          <w:rFonts w:cs="Arial"/>
          <w:color w:val="0B0C0C"/>
          <w:szCs w:val="38"/>
        </w:rPr>
      </w:pPr>
      <w:r>
        <w:rPr>
          <w:rFonts w:cs="Arial"/>
          <w:color w:val="0B0C0C"/>
          <w:szCs w:val="38"/>
        </w:rPr>
        <w:t>Appeals can only be heard during term time only.</w:t>
      </w:r>
    </w:p>
    <w:p w14:paraId="56FDEAD4" w14:textId="77777777" w:rsidR="00E95170" w:rsidRPr="00E95170" w:rsidRDefault="00E95170" w:rsidP="00C54527">
      <w:pPr>
        <w:spacing w:after="0"/>
        <w:jc w:val="both"/>
        <w:rPr>
          <w:rFonts w:cs="Arial"/>
          <w:szCs w:val="38"/>
        </w:rPr>
      </w:pPr>
    </w:p>
    <w:p w14:paraId="2845751D" w14:textId="51857DDA" w:rsidR="00467829" w:rsidRDefault="00467829" w:rsidP="00C54527">
      <w:pPr>
        <w:pStyle w:val="Heading1"/>
        <w:spacing w:before="0"/>
        <w:jc w:val="both"/>
        <w:rPr>
          <w:rFonts w:ascii="Arial" w:hAnsi="Arial" w:cs="Arial"/>
          <w:sz w:val="26"/>
          <w:szCs w:val="26"/>
        </w:rPr>
      </w:pPr>
      <w:bookmarkStart w:id="5" w:name="_Toc116631238"/>
      <w:bookmarkStart w:id="6" w:name="_Toc117766679"/>
      <w:r w:rsidRPr="00467829">
        <w:rPr>
          <w:rFonts w:ascii="Arial" w:hAnsi="Arial" w:cs="Arial"/>
          <w:sz w:val="26"/>
          <w:szCs w:val="26"/>
        </w:rPr>
        <w:t>Who will consider my appeal?</w:t>
      </w:r>
      <w:bookmarkEnd w:id="5"/>
      <w:bookmarkEnd w:id="6"/>
      <w:r w:rsidRPr="00467829">
        <w:rPr>
          <w:rFonts w:ascii="Arial" w:hAnsi="Arial" w:cs="Arial"/>
          <w:sz w:val="26"/>
          <w:szCs w:val="26"/>
        </w:rPr>
        <w:t xml:space="preserve"> </w:t>
      </w:r>
    </w:p>
    <w:p w14:paraId="0939F7A1" w14:textId="77777777" w:rsidR="00DC35B1" w:rsidRPr="00DC35B1" w:rsidRDefault="00DC35B1" w:rsidP="00C54527">
      <w:pPr>
        <w:spacing w:after="0"/>
        <w:jc w:val="both"/>
      </w:pPr>
    </w:p>
    <w:p w14:paraId="4A265529" w14:textId="6A0060B6" w:rsidR="00467829" w:rsidRDefault="00467829" w:rsidP="00C54527">
      <w:pPr>
        <w:spacing w:after="0"/>
        <w:jc w:val="both"/>
      </w:pPr>
      <w:r w:rsidRPr="003E1226">
        <w:rPr>
          <w:color w:val="000000" w:themeColor="text1"/>
        </w:rPr>
        <w:t>Your case will be considered by an Independent Appeal Panel.</w:t>
      </w:r>
      <w:r w:rsidRPr="003E1226">
        <w:t xml:space="preserve"> </w:t>
      </w:r>
    </w:p>
    <w:p w14:paraId="2B8B1623" w14:textId="77777777" w:rsidR="00E95170" w:rsidRDefault="00E95170" w:rsidP="00C54527">
      <w:pPr>
        <w:spacing w:after="0"/>
        <w:jc w:val="both"/>
      </w:pPr>
    </w:p>
    <w:p w14:paraId="56AEF5F8" w14:textId="64647529" w:rsidR="00467829" w:rsidRDefault="00467829" w:rsidP="00C54527">
      <w:pPr>
        <w:spacing w:after="0"/>
        <w:jc w:val="both"/>
      </w:pPr>
      <w:r w:rsidRPr="003E1226">
        <w:lastRenderedPageBreak/>
        <w:t>There are usually 3 people on the panel, at least one member will have experience in education and at least one will be a lay person, they are</w:t>
      </w:r>
      <w:r w:rsidR="00A02BC1">
        <w:t xml:space="preserve"> all</w:t>
      </w:r>
      <w:r w:rsidRPr="003E1226">
        <w:t xml:space="preserve"> independent of the school, Trust and Local Authority. They</w:t>
      </w:r>
      <w:r w:rsidR="00A02BC1">
        <w:t xml:space="preserve"> will</w:t>
      </w:r>
      <w:r w:rsidRPr="003E1226">
        <w:t xml:space="preserve"> make the decision on whether to uphold or </w:t>
      </w:r>
      <w:r>
        <w:t>not uphold</w:t>
      </w:r>
      <w:r w:rsidRPr="003E1226">
        <w:t xml:space="preserve"> your appeal.</w:t>
      </w:r>
    </w:p>
    <w:p w14:paraId="6724D4DF" w14:textId="77777777" w:rsidR="00E95170" w:rsidRDefault="00E95170" w:rsidP="00C54527">
      <w:pPr>
        <w:spacing w:after="0"/>
        <w:jc w:val="both"/>
        <w:rPr>
          <w:rFonts w:cs="Arial"/>
        </w:rPr>
      </w:pPr>
    </w:p>
    <w:p w14:paraId="4E4104A7" w14:textId="5EDA592C" w:rsidR="00467829" w:rsidRPr="003E1226" w:rsidRDefault="00467829" w:rsidP="00C54527">
      <w:pPr>
        <w:spacing w:after="0"/>
        <w:jc w:val="both"/>
        <w:rPr>
          <w:rFonts w:cs="Arial"/>
          <w:color w:val="0B0C0C"/>
          <w:szCs w:val="38"/>
        </w:rPr>
      </w:pPr>
      <w:r w:rsidRPr="003E1226">
        <w:t>There will also be a</w:t>
      </w:r>
      <w:r w:rsidRPr="003E1226">
        <w:rPr>
          <w:rFonts w:cs="Arial"/>
        </w:rPr>
        <w:t xml:space="preserve"> Clerk in attendance</w:t>
      </w:r>
      <w:r w:rsidR="00E71DF2">
        <w:rPr>
          <w:rFonts w:cs="Arial"/>
        </w:rPr>
        <w:t>.</w:t>
      </w:r>
      <w:r w:rsidRPr="003E1226">
        <w:rPr>
          <w:rFonts w:cs="Arial"/>
        </w:rPr>
        <w:t xml:space="preserve"> </w:t>
      </w:r>
      <w:r w:rsidR="00E71DF2">
        <w:rPr>
          <w:rFonts w:cs="Arial"/>
        </w:rPr>
        <w:t>T</w:t>
      </w:r>
      <w:r w:rsidRPr="003E1226">
        <w:rPr>
          <w:rFonts w:cs="Arial"/>
        </w:rPr>
        <w:t>he</w:t>
      </w:r>
      <w:r w:rsidR="00E71DF2">
        <w:rPr>
          <w:rFonts w:cs="Arial"/>
        </w:rPr>
        <w:t>y</w:t>
      </w:r>
      <w:r w:rsidRPr="003E1226">
        <w:rPr>
          <w:rFonts w:cs="Arial"/>
        </w:rPr>
        <w:t xml:space="preserve"> are independent of the school and</w:t>
      </w:r>
      <w:r w:rsidRPr="003E1226">
        <w:t xml:space="preserve"> </w:t>
      </w:r>
      <w:r w:rsidRPr="003E1226">
        <w:rPr>
          <w:rFonts w:cs="Arial"/>
          <w:color w:val="0B0C0C"/>
          <w:szCs w:val="38"/>
        </w:rPr>
        <w:t>are responsible for the administrative arrangements for the appeal, keep</w:t>
      </w:r>
      <w:r>
        <w:rPr>
          <w:rFonts w:cs="Arial"/>
          <w:color w:val="0B0C0C"/>
          <w:szCs w:val="38"/>
        </w:rPr>
        <w:t>ing</w:t>
      </w:r>
      <w:r w:rsidRPr="003E1226">
        <w:rPr>
          <w:rFonts w:cs="Arial"/>
          <w:color w:val="0B0C0C"/>
          <w:szCs w:val="38"/>
        </w:rPr>
        <w:t xml:space="preserve"> </w:t>
      </w:r>
      <w:r>
        <w:rPr>
          <w:rFonts w:cs="Arial"/>
          <w:color w:val="0B0C0C"/>
          <w:szCs w:val="38"/>
        </w:rPr>
        <w:t>a written record</w:t>
      </w:r>
      <w:r w:rsidRPr="003E1226">
        <w:rPr>
          <w:rFonts w:cs="Arial"/>
          <w:color w:val="0B0C0C"/>
          <w:szCs w:val="38"/>
        </w:rPr>
        <w:t xml:space="preserve"> of what is discussed and giv</w:t>
      </w:r>
      <w:r>
        <w:rPr>
          <w:rFonts w:cs="Arial"/>
          <w:color w:val="0B0C0C"/>
          <w:szCs w:val="38"/>
        </w:rPr>
        <w:t>ing</w:t>
      </w:r>
      <w:r w:rsidRPr="003E1226">
        <w:rPr>
          <w:rFonts w:cs="Arial"/>
          <w:color w:val="0B0C0C"/>
          <w:szCs w:val="38"/>
        </w:rPr>
        <w:t xml:space="preserve"> independent and impartial advice on the appeals process and admissions law to the Panel Members.</w:t>
      </w:r>
    </w:p>
    <w:p w14:paraId="6D078243" w14:textId="541D3B7A" w:rsidR="00467829" w:rsidRDefault="00467829" w:rsidP="00C54527">
      <w:pPr>
        <w:spacing w:after="0"/>
        <w:jc w:val="both"/>
        <w:rPr>
          <w:rFonts w:cs="Arial"/>
        </w:rPr>
      </w:pPr>
    </w:p>
    <w:p w14:paraId="52568F03" w14:textId="77777777" w:rsidR="00467829" w:rsidRPr="00467829" w:rsidRDefault="00467829" w:rsidP="00C54527">
      <w:pPr>
        <w:pStyle w:val="Heading1"/>
        <w:spacing w:before="0"/>
        <w:jc w:val="both"/>
        <w:rPr>
          <w:rFonts w:ascii="Arial" w:hAnsi="Arial" w:cs="Arial"/>
          <w:sz w:val="26"/>
          <w:szCs w:val="26"/>
          <w:lang w:val="en-GB"/>
        </w:rPr>
      </w:pPr>
      <w:bookmarkStart w:id="7" w:name="_Toc116631239"/>
      <w:bookmarkStart w:id="8" w:name="_Toc117766680"/>
      <w:r w:rsidRPr="00467829">
        <w:rPr>
          <w:rFonts w:ascii="Arial" w:hAnsi="Arial" w:cs="Arial"/>
          <w:sz w:val="26"/>
          <w:szCs w:val="26"/>
          <w:lang w:val="en-GB"/>
        </w:rPr>
        <w:t>How will my appeal be heard?</w:t>
      </w:r>
      <w:bookmarkEnd w:id="7"/>
      <w:bookmarkEnd w:id="8"/>
    </w:p>
    <w:p w14:paraId="34E3DDF1" w14:textId="77777777" w:rsidR="00E95170" w:rsidRDefault="00E95170" w:rsidP="00C54527">
      <w:pPr>
        <w:spacing w:after="0"/>
        <w:jc w:val="both"/>
        <w:rPr>
          <w:rStyle w:val="normaltextrun"/>
          <w:rFonts w:eastAsiaTheme="majorEastAsia" w:cs="Arial"/>
        </w:rPr>
      </w:pPr>
    </w:p>
    <w:p w14:paraId="7C93A157" w14:textId="20DDDAEC" w:rsidR="00467829" w:rsidRDefault="00467829" w:rsidP="00C54527">
      <w:pPr>
        <w:spacing w:after="0"/>
        <w:jc w:val="both"/>
        <w:rPr>
          <w:rStyle w:val="normaltextrun"/>
          <w:rFonts w:eastAsiaTheme="majorEastAsia" w:cs="Arial"/>
        </w:rPr>
      </w:pPr>
      <w:r w:rsidRPr="00817BDF">
        <w:rPr>
          <w:rStyle w:val="normaltextrun"/>
          <w:rFonts w:eastAsiaTheme="majorEastAsia" w:cs="Arial"/>
        </w:rPr>
        <w:t>The Independent Appeals Panel intends that your appeal will be conducted under a virtual setting</w:t>
      </w:r>
      <w:r w:rsidR="00E443A6">
        <w:rPr>
          <w:rStyle w:val="normaltextrun"/>
          <w:rFonts w:eastAsiaTheme="majorEastAsia" w:cs="Arial"/>
        </w:rPr>
        <w:t xml:space="preserve"> using Microsoft Teams</w:t>
      </w:r>
      <w:r w:rsidRPr="00817BDF">
        <w:rPr>
          <w:rStyle w:val="normaltextrun"/>
          <w:rFonts w:eastAsiaTheme="majorEastAsia" w:cs="Arial"/>
        </w:rPr>
        <w:t xml:space="preserve">. </w:t>
      </w:r>
      <w:r w:rsidR="003813AE">
        <w:rPr>
          <w:rStyle w:val="normaltextrun"/>
          <w:rFonts w:eastAsiaTheme="majorEastAsia" w:cs="Arial"/>
        </w:rPr>
        <w:t>All paperwork will be issued to you electronically and further instructions will be issued nearer the time.</w:t>
      </w:r>
    </w:p>
    <w:p w14:paraId="62A444E4" w14:textId="77777777" w:rsidR="00E95170" w:rsidRDefault="00E95170" w:rsidP="00C54527">
      <w:pPr>
        <w:spacing w:after="0"/>
        <w:jc w:val="both"/>
        <w:rPr>
          <w:rStyle w:val="normaltextrun"/>
          <w:rFonts w:eastAsiaTheme="majorEastAsia" w:cs="Arial"/>
        </w:rPr>
      </w:pPr>
    </w:p>
    <w:p w14:paraId="01CF4F59" w14:textId="7D096AE3" w:rsidR="00467829" w:rsidRPr="00702392" w:rsidRDefault="00467829" w:rsidP="00C54527">
      <w:pPr>
        <w:spacing w:after="0"/>
        <w:jc w:val="both"/>
        <w:rPr>
          <w:rFonts w:cs="Arial"/>
          <w:u w:val="single"/>
          <w:shd w:val="clear" w:color="auto" w:fill="FFFFFF"/>
        </w:rPr>
      </w:pPr>
      <w:r w:rsidRPr="00817BDF">
        <w:rPr>
          <w:shd w:val="clear" w:color="auto" w:fill="FFFFFF"/>
        </w:rPr>
        <w:t>If you can demonstrate an equality consideration that prevents you from accessing the hearing virtually, and you do not have reasonable support to do so,</w:t>
      </w:r>
      <w:r>
        <w:rPr>
          <w:shd w:val="clear" w:color="auto" w:fill="FFFFFF"/>
        </w:rPr>
        <w:t xml:space="preserve"> </w:t>
      </w:r>
      <w:r w:rsidRPr="0098234F">
        <w:rPr>
          <w:shd w:val="clear" w:color="auto" w:fill="FFFFFF"/>
        </w:rPr>
        <w:t xml:space="preserve">please email </w:t>
      </w:r>
      <w:hyperlink r:id="rId8" w:history="1">
        <w:r w:rsidR="00702392" w:rsidRPr="0093504C">
          <w:rPr>
            <w:rStyle w:val="Hyperlink"/>
            <w:rFonts w:cs="Arial"/>
            <w:shd w:val="clear" w:color="auto" w:fill="FFFFFF"/>
          </w:rPr>
          <w:t>appeals@kent.gov.uk</w:t>
        </w:r>
      </w:hyperlink>
      <w:r w:rsidRPr="00467829">
        <w:rPr>
          <w:shd w:val="clear" w:color="auto" w:fill="FFFFFF"/>
        </w:rPr>
        <w:t xml:space="preserve">, to provide your reasons and any information/evidence that would support your case. </w:t>
      </w:r>
      <w:r w:rsidRPr="00817BDF">
        <w:rPr>
          <w:shd w:val="clear" w:color="auto" w:fill="FFFFFF"/>
        </w:rPr>
        <w:t xml:space="preserve">There would need to be clear grounds to identify an alternative format for the appeal to be heard.  </w:t>
      </w:r>
    </w:p>
    <w:p w14:paraId="28581591" w14:textId="56401166" w:rsidR="00467829" w:rsidRDefault="00467829" w:rsidP="00C54527">
      <w:pPr>
        <w:spacing w:after="0"/>
        <w:jc w:val="both"/>
        <w:rPr>
          <w:rFonts w:cs="Arial"/>
        </w:rPr>
      </w:pPr>
    </w:p>
    <w:p w14:paraId="72E858F5" w14:textId="27831F71" w:rsidR="00467829" w:rsidRDefault="00FE109A" w:rsidP="00C54527">
      <w:pPr>
        <w:pStyle w:val="Heading2"/>
        <w:spacing w:before="0"/>
        <w:jc w:val="both"/>
        <w:rPr>
          <w:rFonts w:ascii="Arial" w:hAnsi="Arial" w:cs="Arial"/>
        </w:rPr>
      </w:pPr>
      <w:bookmarkStart w:id="9" w:name="_Toc117766681"/>
      <w:r w:rsidRPr="00FE109A">
        <w:rPr>
          <w:rFonts w:ascii="Arial" w:hAnsi="Arial" w:cs="Arial"/>
        </w:rPr>
        <w:t>How is a decision made?</w:t>
      </w:r>
      <w:bookmarkEnd w:id="9"/>
    </w:p>
    <w:p w14:paraId="2CDA37E0" w14:textId="4159D630" w:rsidR="00FE109A" w:rsidRDefault="00FE109A" w:rsidP="00C54527">
      <w:pPr>
        <w:spacing w:after="0"/>
        <w:jc w:val="both"/>
      </w:pPr>
    </w:p>
    <w:p w14:paraId="2E7AC874" w14:textId="04FA3FD6" w:rsidR="004475AD" w:rsidRPr="004475AD" w:rsidRDefault="004475AD" w:rsidP="00C54527">
      <w:pPr>
        <w:spacing w:after="0"/>
        <w:jc w:val="both"/>
      </w:pPr>
      <w:r>
        <w:t xml:space="preserve">This will vary depending on which type of appeal you have. </w:t>
      </w:r>
      <w:r w:rsidRPr="004475AD">
        <w:t xml:space="preserve">See </w:t>
      </w:r>
      <w:r w:rsidR="00884C88">
        <w:t>p</w:t>
      </w:r>
      <w:r w:rsidRPr="004475AD">
        <w:t xml:space="preserve">age </w:t>
      </w:r>
      <w:r w:rsidR="00884C88">
        <w:t>4</w:t>
      </w:r>
      <w:r w:rsidRPr="004475AD">
        <w:t xml:space="preserve"> &amp; </w:t>
      </w:r>
      <w:r w:rsidR="00884C88">
        <w:t>6</w:t>
      </w:r>
      <w:r w:rsidRPr="004475AD">
        <w:t xml:space="preserve"> for further information on how a Panel make </w:t>
      </w:r>
      <w:r w:rsidR="00760AF2">
        <w:t>their</w:t>
      </w:r>
      <w:r w:rsidRPr="004475AD">
        <w:t xml:space="preserve"> decision on a Breach Appeal and a Prejudice Appeal.</w:t>
      </w:r>
    </w:p>
    <w:p w14:paraId="63F34FF2" w14:textId="61823E60" w:rsidR="004475AD" w:rsidRDefault="004475AD" w:rsidP="00C54527">
      <w:pPr>
        <w:spacing w:after="0"/>
        <w:jc w:val="both"/>
      </w:pPr>
      <w:r>
        <w:t>The decision of the Appeals Panel is binding on all parties.</w:t>
      </w:r>
    </w:p>
    <w:p w14:paraId="38400F1D" w14:textId="77777777" w:rsidR="00FE109A" w:rsidRPr="00FE109A" w:rsidRDefault="00FE109A" w:rsidP="00C54527">
      <w:pPr>
        <w:spacing w:after="0"/>
        <w:jc w:val="both"/>
      </w:pPr>
    </w:p>
    <w:p w14:paraId="4DA94128" w14:textId="5BAA0971" w:rsidR="00FE109A" w:rsidRPr="00FE109A" w:rsidRDefault="00FE109A" w:rsidP="00C54527">
      <w:pPr>
        <w:pStyle w:val="Heading2"/>
        <w:spacing w:before="0"/>
        <w:jc w:val="both"/>
        <w:rPr>
          <w:rFonts w:ascii="Arial" w:hAnsi="Arial" w:cs="Arial"/>
        </w:rPr>
      </w:pPr>
      <w:bookmarkStart w:id="10" w:name="_Toc117766682"/>
      <w:r w:rsidRPr="00FE109A">
        <w:rPr>
          <w:rFonts w:ascii="Arial" w:hAnsi="Arial" w:cs="Arial"/>
        </w:rPr>
        <w:t>How do I cancel my appeal?</w:t>
      </w:r>
      <w:bookmarkEnd w:id="10"/>
    </w:p>
    <w:p w14:paraId="253917DB" w14:textId="77777777" w:rsidR="00FE109A" w:rsidRDefault="00FE109A" w:rsidP="00C54527">
      <w:pPr>
        <w:spacing w:after="0"/>
        <w:jc w:val="both"/>
        <w:rPr>
          <w:rFonts w:cs="Arial"/>
        </w:rPr>
      </w:pPr>
    </w:p>
    <w:p w14:paraId="455A6585" w14:textId="2DFA8A8D" w:rsidR="00467829" w:rsidRPr="00955ABA" w:rsidRDefault="00530785" w:rsidP="00C54527">
      <w:pPr>
        <w:spacing w:after="0"/>
        <w:jc w:val="both"/>
        <w:rPr>
          <w:rFonts w:cs="Arial"/>
        </w:rPr>
      </w:pPr>
      <w:r>
        <w:rPr>
          <w:rFonts w:cs="Arial"/>
        </w:rPr>
        <w:t xml:space="preserve">If you wish to cancel your appeal, please email </w:t>
      </w:r>
      <w:hyperlink r:id="rId9" w:history="1">
        <w:r w:rsidR="00702392" w:rsidRPr="0093504C">
          <w:rPr>
            <w:rStyle w:val="Hyperlink"/>
            <w:rFonts w:cs="Arial"/>
          </w:rPr>
          <w:t>appeals@kent.gov.uk</w:t>
        </w:r>
      </w:hyperlink>
      <w:r>
        <w:rPr>
          <w:rFonts w:cs="Arial"/>
        </w:rPr>
        <w:t xml:space="preserve"> to inform us. You do not need to provide a </w:t>
      </w:r>
      <w:proofErr w:type="gramStart"/>
      <w:r>
        <w:rPr>
          <w:rFonts w:cs="Arial"/>
        </w:rPr>
        <w:t>reason for</w:t>
      </w:r>
      <w:proofErr w:type="gramEnd"/>
      <w:r>
        <w:rPr>
          <w:rFonts w:cs="Arial"/>
        </w:rPr>
        <w:t xml:space="preserve"> why you wish to cancel.</w:t>
      </w:r>
    </w:p>
    <w:p w14:paraId="6B3A53A9" w14:textId="69C53123" w:rsidR="00B9195F" w:rsidRDefault="00B9195F" w:rsidP="00C54527">
      <w:pPr>
        <w:spacing w:after="0"/>
        <w:jc w:val="both"/>
        <w:rPr>
          <w:rFonts w:cs="Arial"/>
          <w:b/>
          <w:bCs/>
        </w:rPr>
      </w:pPr>
    </w:p>
    <w:p w14:paraId="4CFB0D7D" w14:textId="2271D7EC" w:rsidR="00554FCB" w:rsidRPr="00554FCB" w:rsidRDefault="00554FCB" w:rsidP="00C54527">
      <w:pPr>
        <w:pStyle w:val="Heading2"/>
        <w:spacing w:before="0"/>
        <w:jc w:val="both"/>
        <w:rPr>
          <w:rFonts w:ascii="Arial" w:hAnsi="Arial" w:cs="Arial"/>
        </w:rPr>
      </w:pPr>
      <w:bookmarkStart w:id="11" w:name="_Toc117766683"/>
      <w:r w:rsidRPr="00554FCB">
        <w:rPr>
          <w:rFonts w:ascii="Arial" w:hAnsi="Arial" w:cs="Arial"/>
        </w:rPr>
        <w:t xml:space="preserve">What </w:t>
      </w:r>
      <w:r w:rsidR="00BD7FF3">
        <w:rPr>
          <w:rFonts w:ascii="Arial" w:hAnsi="Arial" w:cs="Arial"/>
        </w:rPr>
        <w:t>can I do</w:t>
      </w:r>
      <w:r w:rsidRPr="00554FCB">
        <w:rPr>
          <w:rFonts w:ascii="Arial" w:hAnsi="Arial" w:cs="Arial"/>
        </w:rPr>
        <w:t xml:space="preserve"> if my appeal is unsuccessful?</w:t>
      </w:r>
      <w:bookmarkEnd w:id="11"/>
    </w:p>
    <w:p w14:paraId="25D91717" w14:textId="2A159101" w:rsidR="00554FCB" w:rsidRDefault="00554FCB" w:rsidP="00C54527">
      <w:pPr>
        <w:spacing w:after="0"/>
        <w:jc w:val="both"/>
        <w:rPr>
          <w:rFonts w:cs="Arial"/>
          <w:b/>
          <w:bCs/>
        </w:rPr>
      </w:pPr>
    </w:p>
    <w:p w14:paraId="68E30F05" w14:textId="2C492C83" w:rsidR="00E92C64" w:rsidRDefault="00884C88" w:rsidP="00C54527">
      <w:pPr>
        <w:spacing w:after="0"/>
        <w:jc w:val="both"/>
        <w:rPr>
          <w:rFonts w:cs="Arial"/>
        </w:rPr>
      </w:pPr>
      <w:r>
        <w:rPr>
          <w:rFonts w:cs="Arial"/>
        </w:rPr>
        <w:t xml:space="preserve">You can remain on the waiting list for the school. </w:t>
      </w:r>
      <w:r w:rsidR="00BD7FF3" w:rsidRPr="00BD7FF3">
        <w:rPr>
          <w:rFonts w:cs="Arial"/>
        </w:rPr>
        <w:t xml:space="preserve">You can </w:t>
      </w:r>
      <w:r>
        <w:rPr>
          <w:rFonts w:cs="Arial"/>
        </w:rPr>
        <w:t xml:space="preserve">also </w:t>
      </w:r>
      <w:r w:rsidR="00BD7FF3" w:rsidRPr="00BD7FF3">
        <w:rPr>
          <w:rFonts w:cs="Arial"/>
        </w:rPr>
        <w:t xml:space="preserve">apply </w:t>
      </w:r>
      <w:r w:rsidR="00BD7FF3">
        <w:rPr>
          <w:rFonts w:cs="Arial"/>
        </w:rPr>
        <w:t xml:space="preserve">to other schools </w:t>
      </w:r>
      <w:r w:rsidR="00E92C64">
        <w:rPr>
          <w:rFonts w:cs="Arial"/>
        </w:rPr>
        <w:t>after 7</w:t>
      </w:r>
      <w:r w:rsidR="00E92C64" w:rsidRPr="00E92C64">
        <w:rPr>
          <w:rFonts w:cs="Arial"/>
          <w:vertAlign w:val="superscript"/>
        </w:rPr>
        <w:t>th</w:t>
      </w:r>
      <w:r w:rsidR="00E92C64">
        <w:rPr>
          <w:rFonts w:cs="Arial"/>
        </w:rPr>
        <w:t xml:space="preserve"> June 202</w:t>
      </w:r>
      <w:r w:rsidR="005743BC">
        <w:rPr>
          <w:rFonts w:cs="Arial"/>
        </w:rPr>
        <w:t>4</w:t>
      </w:r>
      <w:r w:rsidR="00E92C64">
        <w:rPr>
          <w:rFonts w:cs="Arial"/>
        </w:rPr>
        <w:t xml:space="preserve"> </w:t>
      </w:r>
      <w:r w:rsidR="00BD7FF3">
        <w:rPr>
          <w:rFonts w:cs="Arial"/>
        </w:rPr>
        <w:t xml:space="preserve">and join the waiting lists for those schools. </w:t>
      </w:r>
      <w:r w:rsidR="00E92C64" w:rsidRPr="00922DD3">
        <w:rPr>
          <w:rFonts w:cs="Arial"/>
        </w:rPr>
        <w:t>Children who are on the waiting list are ranked b</w:t>
      </w:r>
      <w:r w:rsidR="00B3094D">
        <w:rPr>
          <w:rFonts w:cs="Arial"/>
        </w:rPr>
        <w:t xml:space="preserve">ased on the </w:t>
      </w:r>
      <w:r w:rsidR="00E92C64" w:rsidRPr="00922DD3">
        <w:rPr>
          <w:rFonts w:cs="Arial"/>
        </w:rPr>
        <w:t xml:space="preserve">school’s </w:t>
      </w:r>
      <w:r w:rsidR="00B3094D">
        <w:rPr>
          <w:rFonts w:cs="Arial"/>
        </w:rPr>
        <w:t xml:space="preserve">published </w:t>
      </w:r>
      <w:r w:rsidR="00E92C64">
        <w:rPr>
          <w:rFonts w:cs="Arial"/>
        </w:rPr>
        <w:t>o</w:t>
      </w:r>
      <w:r w:rsidR="00E92C64" w:rsidRPr="00922DD3">
        <w:rPr>
          <w:rFonts w:cs="Arial"/>
        </w:rPr>
        <w:t xml:space="preserve">versubscription </w:t>
      </w:r>
      <w:r w:rsidR="00E92C64">
        <w:rPr>
          <w:rFonts w:cs="Arial"/>
        </w:rPr>
        <w:t>c</w:t>
      </w:r>
      <w:r w:rsidR="00E92C64" w:rsidRPr="00922DD3">
        <w:rPr>
          <w:rFonts w:cs="Arial"/>
        </w:rPr>
        <w:t>riteria, not how long they’ve been on the list.</w:t>
      </w:r>
    </w:p>
    <w:p w14:paraId="2702D732" w14:textId="77777777" w:rsidR="00E92C64" w:rsidRDefault="00E92C64" w:rsidP="00C54527">
      <w:pPr>
        <w:spacing w:after="0"/>
        <w:jc w:val="both"/>
        <w:rPr>
          <w:rFonts w:cs="Arial"/>
        </w:rPr>
      </w:pPr>
    </w:p>
    <w:p w14:paraId="18689F32" w14:textId="69C433C4" w:rsidR="00BD7FF3" w:rsidRPr="00BD7FF3" w:rsidRDefault="00BD7FF3" w:rsidP="00C54527">
      <w:pPr>
        <w:spacing w:after="0"/>
        <w:jc w:val="both"/>
        <w:rPr>
          <w:rFonts w:cs="Arial"/>
        </w:rPr>
      </w:pPr>
      <w:r>
        <w:rPr>
          <w:rFonts w:cs="Arial"/>
        </w:rPr>
        <w:t xml:space="preserve">It is your responsibility to secure suitable education for your child. </w:t>
      </w:r>
      <w:r w:rsidR="009350B4">
        <w:rPr>
          <w:rFonts w:cs="Arial"/>
          <w:color w:val="0B0C0C"/>
          <w:szCs w:val="38"/>
        </w:rPr>
        <w:t>If your child is without a school place, contact your Local Authorit</w:t>
      </w:r>
      <w:r w:rsidR="00E92C64">
        <w:rPr>
          <w:rFonts w:cs="Arial"/>
          <w:color w:val="0B0C0C"/>
          <w:szCs w:val="38"/>
        </w:rPr>
        <w:t>y’</w:t>
      </w:r>
      <w:r w:rsidR="009350B4">
        <w:rPr>
          <w:rFonts w:cs="Arial"/>
          <w:color w:val="0B0C0C"/>
          <w:szCs w:val="38"/>
        </w:rPr>
        <w:t>s Admissions Team depending on where you are located, who will be able to advise and inform you of other available places in the area.</w:t>
      </w:r>
    </w:p>
    <w:p w14:paraId="21C5BBE8" w14:textId="77777777" w:rsidR="00BD7FF3" w:rsidRDefault="00BD7FF3" w:rsidP="00C54527">
      <w:pPr>
        <w:spacing w:after="0"/>
        <w:jc w:val="both"/>
        <w:rPr>
          <w:rFonts w:cs="Arial"/>
          <w:b/>
          <w:bCs/>
        </w:rPr>
      </w:pPr>
    </w:p>
    <w:p w14:paraId="37D0E571" w14:textId="7C89ED64" w:rsidR="00554FCB" w:rsidRPr="009350B4" w:rsidRDefault="009350B4" w:rsidP="00C54527">
      <w:pPr>
        <w:pStyle w:val="Heading2"/>
        <w:spacing w:before="0"/>
        <w:jc w:val="both"/>
        <w:rPr>
          <w:rFonts w:ascii="Arial" w:hAnsi="Arial" w:cs="Arial"/>
        </w:rPr>
      </w:pPr>
      <w:bookmarkStart w:id="12" w:name="_Toc117766684"/>
      <w:r w:rsidRPr="009350B4">
        <w:rPr>
          <w:rFonts w:ascii="Arial" w:hAnsi="Arial" w:cs="Arial"/>
        </w:rPr>
        <w:t>If my appeal is unsuccessful, can I appeal again?</w:t>
      </w:r>
      <w:bookmarkEnd w:id="12"/>
    </w:p>
    <w:p w14:paraId="750ED86B" w14:textId="3F05A8E4" w:rsidR="00554FCB" w:rsidRDefault="00554FCB" w:rsidP="00C54527">
      <w:pPr>
        <w:spacing w:after="0"/>
        <w:jc w:val="both"/>
        <w:rPr>
          <w:rFonts w:cs="Arial"/>
          <w:b/>
          <w:bCs/>
        </w:rPr>
      </w:pPr>
    </w:p>
    <w:p w14:paraId="572D1296" w14:textId="2F63FE95" w:rsidR="009350B4" w:rsidRDefault="009350B4" w:rsidP="00C54527">
      <w:pPr>
        <w:spacing w:after="0"/>
        <w:jc w:val="both"/>
        <w:rPr>
          <w:rFonts w:cs="Arial"/>
        </w:rPr>
      </w:pPr>
      <w:r w:rsidRPr="009350B4">
        <w:rPr>
          <w:rFonts w:cs="Arial"/>
        </w:rPr>
        <w:t>No, you can only app</w:t>
      </w:r>
      <w:r w:rsidR="00F55815">
        <w:rPr>
          <w:rFonts w:cs="Arial"/>
        </w:rPr>
        <w:t>eal</w:t>
      </w:r>
      <w:r w:rsidRPr="009350B4">
        <w:rPr>
          <w:rFonts w:cs="Arial"/>
        </w:rPr>
        <w:t xml:space="preserve"> to </w:t>
      </w:r>
      <w:r>
        <w:rPr>
          <w:rFonts w:cs="Arial"/>
        </w:rPr>
        <w:t xml:space="preserve">the same school once per academic year. </w:t>
      </w:r>
    </w:p>
    <w:p w14:paraId="575D2D6A" w14:textId="2CA42888" w:rsidR="003813AE" w:rsidRDefault="003813AE" w:rsidP="00C54527">
      <w:pPr>
        <w:spacing w:after="0"/>
        <w:jc w:val="both"/>
        <w:rPr>
          <w:rFonts w:cs="Arial"/>
        </w:rPr>
      </w:pPr>
    </w:p>
    <w:p w14:paraId="116FBAEA" w14:textId="77777777" w:rsidR="003813AE" w:rsidRPr="003813AE" w:rsidRDefault="003813AE" w:rsidP="00C54527">
      <w:pPr>
        <w:pStyle w:val="Heading2"/>
        <w:spacing w:before="0"/>
        <w:jc w:val="both"/>
        <w:rPr>
          <w:rFonts w:ascii="Arial" w:hAnsi="Arial" w:cs="Arial"/>
          <w:lang w:val="en-GB"/>
        </w:rPr>
      </w:pPr>
      <w:bookmarkStart w:id="13" w:name="_Toc116631254"/>
      <w:bookmarkStart w:id="14" w:name="_Toc117766685"/>
      <w:r w:rsidRPr="003813AE">
        <w:rPr>
          <w:rFonts w:ascii="Arial" w:hAnsi="Arial" w:cs="Arial"/>
          <w:lang w:val="en-GB"/>
        </w:rPr>
        <w:t>Can I provide information about my child’s or my health or medical needs?</w:t>
      </w:r>
      <w:bookmarkEnd w:id="13"/>
      <w:bookmarkEnd w:id="14"/>
      <w:r w:rsidRPr="003813AE">
        <w:rPr>
          <w:rFonts w:ascii="Arial" w:hAnsi="Arial" w:cs="Arial"/>
          <w:lang w:val="en-GB"/>
        </w:rPr>
        <w:t xml:space="preserve"> </w:t>
      </w:r>
    </w:p>
    <w:p w14:paraId="30B3A7E6" w14:textId="0F3CBC99" w:rsidR="003813AE" w:rsidRDefault="003813AE" w:rsidP="00C54527">
      <w:pPr>
        <w:spacing w:after="0"/>
        <w:jc w:val="both"/>
        <w:rPr>
          <w:rFonts w:cs="Arial"/>
        </w:rPr>
      </w:pPr>
    </w:p>
    <w:p w14:paraId="05776E8E" w14:textId="2C3DC44D" w:rsidR="00E95170" w:rsidRPr="00E92C64" w:rsidRDefault="003813AE" w:rsidP="00C54527">
      <w:pPr>
        <w:spacing w:after="0"/>
        <w:jc w:val="both"/>
        <w:rPr>
          <w:rFonts w:cs="Arial"/>
          <w:color w:val="0B0C0C"/>
          <w:lang w:val="en-GB"/>
        </w:rPr>
      </w:pPr>
      <w:r>
        <w:rPr>
          <w:rFonts w:cs="Arial"/>
          <w:color w:val="0B0C0C"/>
          <w:lang w:val="en-GB"/>
        </w:rPr>
        <w:t xml:space="preserve">Yes, if you believe that your child’s or your health or medical needs are relevant to your case you can include this in your appeal. However, please be aware that </w:t>
      </w:r>
      <w:proofErr w:type="gramStart"/>
      <w:r>
        <w:rPr>
          <w:rFonts w:cs="Arial"/>
          <w:color w:val="0B0C0C"/>
          <w:lang w:val="en-GB"/>
        </w:rPr>
        <w:t>in order for</w:t>
      </w:r>
      <w:proofErr w:type="gramEnd"/>
      <w:r>
        <w:rPr>
          <w:rFonts w:cs="Arial"/>
          <w:color w:val="0B0C0C"/>
          <w:lang w:val="en-GB"/>
        </w:rPr>
        <w:t xml:space="preserve"> this to have been considered against the school’s oversubscription criteria, this information must have been submitted to the school at the time of making your application. </w:t>
      </w:r>
    </w:p>
    <w:p w14:paraId="58592F55" w14:textId="77777777" w:rsidR="00E92C64" w:rsidRDefault="00E92C64" w:rsidP="00C54527">
      <w:pPr>
        <w:pStyle w:val="Heading2"/>
        <w:spacing w:before="0"/>
        <w:jc w:val="both"/>
        <w:rPr>
          <w:rFonts w:ascii="Arial" w:hAnsi="Arial" w:cs="Arial"/>
          <w:lang w:val="en-GB"/>
        </w:rPr>
      </w:pPr>
      <w:bookmarkStart w:id="15" w:name="_Toc116631255"/>
      <w:bookmarkStart w:id="16" w:name="_Toc117766686"/>
    </w:p>
    <w:p w14:paraId="130FCD58" w14:textId="392B9753" w:rsidR="003813AE" w:rsidRPr="003813AE" w:rsidRDefault="003813AE" w:rsidP="00C54527">
      <w:pPr>
        <w:pStyle w:val="Heading2"/>
        <w:spacing w:before="0"/>
        <w:jc w:val="both"/>
        <w:rPr>
          <w:rFonts w:ascii="Arial" w:hAnsi="Arial" w:cs="Arial"/>
          <w:lang w:val="en-GB"/>
        </w:rPr>
      </w:pPr>
      <w:r w:rsidRPr="003813AE">
        <w:rPr>
          <w:rFonts w:ascii="Arial" w:hAnsi="Arial" w:cs="Arial"/>
          <w:lang w:val="en-GB"/>
        </w:rPr>
        <w:t>Is there anything that the Panel will not accept?</w:t>
      </w:r>
      <w:bookmarkEnd w:id="15"/>
      <w:bookmarkEnd w:id="16"/>
    </w:p>
    <w:p w14:paraId="340DACCE" w14:textId="77777777" w:rsidR="003813AE" w:rsidRPr="009350B4" w:rsidRDefault="003813AE" w:rsidP="00C54527">
      <w:pPr>
        <w:spacing w:after="0"/>
        <w:jc w:val="both"/>
        <w:rPr>
          <w:rFonts w:cs="Arial"/>
        </w:rPr>
      </w:pPr>
    </w:p>
    <w:p w14:paraId="76A74ECB" w14:textId="131D75AE" w:rsidR="003813AE" w:rsidRDefault="003813AE" w:rsidP="00C54527">
      <w:pPr>
        <w:spacing w:after="0"/>
        <w:jc w:val="both"/>
        <w:rPr>
          <w:color w:val="0B0C0C"/>
          <w:szCs w:val="72"/>
          <w:lang w:val="en-GB"/>
        </w:rPr>
      </w:pPr>
      <w:r>
        <w:rPr>
          <w:color w:val="0B0C0C"/>
          <w:szCs w:val="72"/>
          <w:lang w:val="en-GB"/>
        </w:rPr>
        <w:t xml:space="preserve">Examples of schoolwork your child may have undertaken will not be accepted as the Panel will not be able to make a proper judgement about its quality. The members would have nothing to measure it against and would not know the depth of the work submitted. Also, they would not know whether the work had been carried out unaided.  </w:t>
      </w:r>
    </w:p>
    <w:p w14:paraId="4440194B" w14:textId="6A173AB2" w:rsidR="00A77B16" w:rsidRDefault="00A77B16" w:rsidP="00C54527">
      <w:pPr>
        <w:spacing w:after="0"/>
        <w:jc w:val="both"/>
        <w:rPr>
          <w:color w:val="0B0C0C"/>
          <w:szCs w:val="72"/>
          <w:lang w:val="en-GB"/>
        </w:rPr>
      </w:pPr>
    </w:p>
    <w:p w14:paraId="1833A073" w14:textId="77777777" w:rsidR="00A77B16" w:rsidRDefault="00A77B16" w:rsidP="00C54527">
      <w:pPr>
        <w:spacing w:after="0"/>
        <w:jc w:val="both"/>
        <w:rPr>
          <w:color w:val="0B0C0C"/>
          <w:szCs w:val="72"/>
          <w:lang w:val="en-GB"/>
        </w:rPr>
      </w:pPr>
    </w:p>
    <w:p w14:paraId="5CDD6B7F" w14:textId="22767F32" w:rsidR="009350B4" w:rsidRDefault="009350B4" w:rsidP="00C54527">
      <w:pPr>
        <w:spacing w:after="0"/>
        <w:jc w:val="both"/>
        <w:rPr>
          <w:rFonts w:cs="Arial"/>
          <w:b/>
          <w:bCs/>
        </w:rPr>
      </w:pPr>
    </w:p>
    <w:p w14:paraId="5DF380B5" w14:textId="0504F402" w:rsidR="003813AE" w:rsidRPr="003813AE" w:rsidRDefault="003813AE" w:rsidP="00C54527">
      <w:pPr>
        <w:pStyle w:val="Heading2"/>
        <w:spacing w:before="0"/>
        <w:jc w:val="both"/>
        <w:rPr>
          <w:rFonts w:ascii="Arial" w:hAnsi="Arial" w:cs="Arial"/>
        </w:rPr>
      </w:pPr>
      <w:bookmarkStart w:id="17" w:name="_Toc116631261"/>
      <w:bookmarkStart w:id="18" w:name="_Toc117766687"/>
      <w:r w:rsidRPr="003813AE">
        <w:rPr>
          <w:rFonts w:ascii="Arial" w:hAnsi="Arial" w:cs="Arial"/>
        </w:rPr>
        <w:t>Can I submit additional evidence after submitting my appeal?</w:t>
      </w:r>
      <w:bookmarkEnd w:id="17"/>
      <w:bookmarkEnd w:id="18"/>
      <w:r w:rsidRPr="003813AE">
        <w:rPr>
          <w:rFonts w:ascii="Arial" w:hAnsi="Arial" w:cs="Arial"/>
        </w:rPr>
        <w:t xml:space="preserve"> </w:t>
      </w:r>
    </w:p>
    <w:p w14:paraId="36FA7828" w14:textId="1A88A578" w:rsidR="003813AE" w:rsidRDefault="003813AE" w:rsidP="00C54527">
      <w:pPr>
        <w:spacing w:after="0"/>
        <w:jc w:val="both"/>
        <w:rPr>
          <w:rFonts w:cs="Arial"/>
          <w:b/>
          <w:bCs/>
        </w:rPr>
      </w:pPr>
    </w:p>
    <w:p w14:paraId="5F5FE844" w14:textId="38CB75DF" w:rsidR="003813AE" w:rsidRDefault="003813AE" w:rsidP="00C54527">
      <w:pPr>
        <w:spacing w:after="0"/>
        <w:jc w:val="both"/>
        <w:rPr>
          <w:szCs w:val="38"/>
        </w:rPr>
      </w:pPr>
      <w:r w:rsidRPr="003813AE">
        <w:rPr>
          <w:szCs w:val="38"/>
        </w:rPr>
        <w:t xml:space="preserve">Yes, however, it is recommended that you submit </w:t>
      </w:r>
      <w:proofErr w:type="gramStart"/>
      <w:r w:rsidRPr="003813AE">
        <w:rPr>
          <w:szCs w:val="38"/>
        </w:rPr>
        <w:t>all of</w:t>
      </w:r>
      <w:proofErr w:type="gramEnd"/>
      <w:r w:rsidRPr="003813AE">
        <w:rPr>
          <w:szCs w:val="38"/>
        </w:rPr>
        <w:t xml:space="preserve"> your information or evidence when you lodge the appeal. If you have additional information to add, it is important that you send it at your earliest convenience.</w:t>
      </w:r>
    </w:p>
    <w:p w14:paraId="7075CB65" w14:textId="77777777" w:rsidR="00E95170" w:rsidRPr="003813AE" w:rsidRDefault="00E95170" w:rsidP="00C54527">
      <w:pPr>
        <w:spacing w:after="0"/>
        <w:jc w:val="both"/>
        <w:rPr>
          <w:szCs w:val="38"/>
        </w:rPr>
      </w:pPr>
    </w:p>
    <w:p w14:paraId="0740BA86" w14:textId="483104F1" w:rsidR="003813AE" w:rsidRDefault="003813AE" w:rsidP="00C54527">
      <w:pPr>
        <w:spacing w:after="0"/>
        <w:jc w:val="both"/>
        <w:rPr>
          <w:rFonts w:cs="Arial"/>
          <w:b/>
          <w:bCs/>
        </w:rPr>
      </w:pPr>
      <w:r>
        <w:rPr>
          <w:color w:val="0B0C0C"/>
          <w:szCs w:val="38"/>
        </w:rPr>
        <w:t xml:space="preserve">You will be supplied with a copy of </w:t>
      </w:r>
      <w:proofErr w:type="gramStart"/>
      <w:r>
        <w:rPr>
          <w:color w:val="0B0C0C"/>
          <w:szCs w:val="38"/>
        </w:rPr>
        <w:t>all of</w:t>
      </w:r>
      <w:proofErr w:type="gramEnd"/>
      <w:r>
        <w:rPr>
          <w:color w:val="0B0C0C"/>
          <w:szCs w:val="38"/>
        </w:rPr>
        <w:t xml:space="preserve"> your case papers at least </w:t>
      </w:r>
      <w:r w:rsidR="003B6F76">
        <w:rPr>
          <w:color w:val="0B0C0C"/>
          <w:szCs w:val="38"/>
        </w:rPr>
        <w:t>7</w:t>
      </w:r>
      <w:r>
        <w:rPr>
          <w:color w:val="0B0C0C"/>
          <w:szCs w:val="38"/>
        </w:rPr>
        <w:t xml:space="preserve"> calendar days in advance of </w:t>
      </w:r>
      <w:r w:rsidRPr="003813AE">
        <w:rPr>
          <w:szCs w:val="38"/>
        </w:rPr>
        <w:t>the hearing date</w:t>
      </w:r>
      <w:r>
        <w:rPr>
          <w:szCs w:val="38"/>
        </w:rPr>
        <w:t xml:space="preserve">. </w:t>
      </w:r>
      <w:r w:rsidR="003B6F76">
        <w:rPr>
          <w:color w:val="0B0C0C"/>
          <w:szCs w:val="38"/>
        </w:rPr>
        <w:t>Y</w:t>
      </w:r>
      <w:r>
        <w:rPr>
          <w:color w:val="0B0C0C"/>
          <w:szCs w:val="38"/>
        </w:rPr>
        <w:t>ou will have an opportunity to add any further information</w:t>
      </w:r>
      <w:r w:rsidR="003B6F76">
        <w:rPr>
          <w:color w:val="0B0C0C"/>
          <w:szCs w:val="38"/>
        </w:rPr>
        <w:t>, provi</w:t>
      </w:r>
      <w:r w:rsidR="00B3094D">
        <w:rPr>
          <w:color w:val="0B0C0C"/>
          <w:szCs w:val="38"/>
        </w:rPr>
        <w:t>di</w:t>
      </w:r>
      <w:r w:rsidR="003B6F76">
        <w:rPr>
          <w:color w:val="0B0C0C"/>
          <w:szCs w:val="38"/>
        </w:rPr>
        <w:t>ng that it is at least 5 calendar days before the date of the hearing</w:t>
      </w:r>
      <w:r>
        <w:rPr>
          <w:color w:val="0B0C0C"/>
          <w:szCs w:val="38"/>
        </w:rPr>
        <w:t xml:space="preserve">.  After that time there may not be a chance to provide additional information as the Panel would require sufficient time to consider your case.  </w:t>
      </w:r>
    </w:p>
    <w:p w14:paraId="1445886A" w14:textId="357A5259" w:rsidR="003813AE" w:rsidRDefault="003813AE" w:rsidP="00C54527">
      <w:pPr>
        <w:spacing w:after="0"/>
        <w:jc w:val="both"/>
        <w:rPr>
          <w:rFonts w:cs="Arial"/>
          <w:b/>
          <w:bCs/>
        </w:rPr>
      </w:pPr>
    </w:p>
    <w:p w14:paraId="6B5E128A" w14:textId="77777777" w:rsidR="00F55815" w:rsidRDefault="00F55815" w:rsidP="00C54527">
      <w:pPr>
        <w:spacing w:after="0"/>
        <w:jc w:val="both"/>
        <w:rPr>
          <w:rFonts w:cs="Arial"/>
          <w:b/>
          <w:bCs/>
        </w:rPr>
      </w:pPr>
    </w:p>
    <w:p w14:paraId="599A25D0" w14:textId="77777777" w:rsidR="003813AE" w:rsidRPr="00955ABA" w:rsidRDefault="003813AE" w:rsidP="00C54527">
      <w:pPr>
        <w:spacing w:after="0"/>
        <w:jc w:val="both"/>
        <w:rPr>
          <w:rFonts w:cs="Arial"/>
          <w:b/>
          <w:bCs/>
        </w:rPr>
      </w:pPr>
    </w:p>
    <w:p w14:paraId="514101B2" w14:textId="7CD89D18" w:rsidR="00B9195F" w:rsidRPr="00955ABA" w:rsidRDefault="00B9195F" w:rsidP="00C54527">
      <w:pPr>
        <w:pStyle w:val="Heading1"/>
        <w:spacing w:before="0"/>
        <w:jc w:val="both"/>
        <w:rPr>
          <w:rFonts w:ascii="Arial" w:hAnsi="Arial" w:cs="Arial"/>
          <w:b/>
          <w:bCs/>
        </w:rPr>
      </w:pPr>
      <w:bookmarkStart w:id="19" w:name="_Toc117766688"/>
      <w:r w:rsidRPr="00955ABA">
        <w:rPr>
          <w:rFonts w:ascii="Arial" w:hAnsi="Arial" w:cs="Arial"/>
          <w:b/>
          <w:bCs/>
        </w:rPr>
        <w:t>Appeal Hearings</w:t>
      </w:r>
      <w:bookmarkEnd w:id="19"/>
    </w:p>
    <w:p w14:paraId="1D0F9BA1" w14:textId="0F787C20" w:rsidR="00B9195F" w:rsidRDefault="00B9195F" w:rsidP="00C54527">
      <w:pPr>
        <w:spacing w:after="0"/>
        <w:jc w:val="both"/>
        <w:rPr>
          <w:rFonts w:cs="Arial"/>
          <w:b/>
          <w:bCs/>
        </w:rPr>
      </w:pPr>
    </w:p>
    <w:p w14:paraId="4F85006C" w14:textId="2685F941" w:rsidR="00FE109A" w:rsidRPr="00FE109A" w:rsidRDefault="00FE109A" w:rsidP="00C54527">
      <w:pPr>
        <w:pStyle w:val="Heading1"/>
        <w:spacing w:before="0"/>
        <w:jc w:val="both"/>
        <w:rPr>
          <w:rFonts w:ascii="Arial" w:hAnsi="Arial" w:cs="Arial"/>
          <w:sz w:val="26"/>
          <w:szCs w:val="26"/>
        </w:rPr>
      </w:pPr>
      <w:bookmarkStart w:id="20" w:name="_Toc116631245"/>
      <w:bookmarkStart w:id="21" w:name="_Toc117766689"/>
      <w:r w:rsidRPr="00DC35B1">
        <w:rPr>
          <w:rFonts w:ascii="Arial" w:hAnsi="Arial" w:cs="Arial"/>
          <w:sz w:val="26"/>
          <w:szCs w:val="26"/>
        </w:rPr>
        <w:t>What happens at an appeal hearing?</w:t>
      </w:r>
      <w:bookmarkEnd w:id="20"/>
      <w:bookmarkEnd w:id="21"/>
    </w:p>
    <w:p w14:paraId="07D206D0" w14:textId="731BBECB" w:rsidR="00E443A6" w:rsidRDefault="00E443A6" w:rsidP="00C54527">
      <w:pPr>
        <w:spacing w:after="0"/>
        <w:jc w:val="both"/>
      </w:pPr>
    </w:p>
    <w:p w14:paraId="12A77DF7" w14:textId="7208C44B" w:rsidR="00745333" w:rsidRDefault="00745333" w:rsidP="00C54527">
      <w:pPr>
        <w:spacing w:after="0"/>
        <w:jc w:val="both"/>
        <w:rPr>
          <w:rStyle w:val="normaltextrun"/>
          <w:rFonts w:eastAsiaTheme="majorEastAsia" w:cs="Arial"/>
        </w:rPr>
      </w:pPr>
      <w:r w:rsidRPr="00745333">
        <w:rPr>
          <w:szCs w:val="38"/>
        </w:rPr>
        <w:t xml:space="preserve">The hearing will be held virtually using Microsoft Teams. </w:t>
      </w:r>
      <w:r w:rsidRPr="00745333">
        <w:rPr>
          <w:rStyle w:val="normaltextrun"/>
          <w:rFonts w:eastAsiaTheme="majorEastAsia" w:cs="Arial"/>
        </w:rPr>
        <w:t xml:space="preserve">You will be issued with a link to the time and date of your appeal with instructions </w:t>
      </w:r>
      <w:proofErr w:type="gramStart"/>
      <w:r w:rsidRPr="00745333">
        <w:rPr>
          <w:rStyle w:val="normaltextrun"/>
          <w:rFonts w:eastAsiaTheme="majorEastAsia" w:cs="Arial"/>
        </w:rPr>
        <w:t>of</w:t>
      </w:r>
      <w:proofErr w:type="gramEnd"/>
      <w:r w:rsidRPr="00745333">
        <w:rPr>
          <w:rStyle w:val="normaltextrun"/>
          <w:rFonts w:eastAsiaTheme="majorEastAsia" w:cs="Arial"/>
        </w:rPr>
        <w:t xml:space="preserve"> how to access the hearing.  </w:t>
      </w:r>
    </w:p>
    <w:p w14:paraId="555F72F2" w14:textId="77777777" w:rsidR="00E95170" w:rsidRPr="00745333" w:rsidRDefault="00E95170" w:rsidP="00C54527">
      <w:pPr>
        <w:spacing w:after="0"/>
        <w:jc w:val="both"/>
        <w:rPr>
          <w:rStyle w:val="normaltextrun"/>
          <w:rFonts w:eastAsiaTheme="majorEastAsia" w:cs="Arial"/>
        </w:rPr>
      </w:pPr>
    </w:p>
    <w:p w14:paraId="742D497A" w14:textId="11483EAE" w:rsidR="00A93745" w:rsidRDefault="00A93745" w:rsidP="00C54527">
      <w:pPr>
        <w:spacing w:after="0"/>
        <w:jc w:val="both"/>
        <w:rPr>
          <w:rStyle w:val="normaltextrun"/>
          <w:rFonts w:eastAsiaTheme="majorEastAsia" w:cs="Arial"/>
          <w:color w:val="000000"/>
        </w:rPr>
      </w:pPr>
      <w:r>
        <w:rPr>
          <w:rStyle w:val="normaltextrun"/>
          <w:rFonts w:eastAsiaTheme="majorEastAsia" w:cs="Arial"/>
          <w:color w:val="000000"/>
        </w:rPr>
        <w:t xml:space="preserve">On the day of the appeal, you will be asked to wait in an online waiting area and will be brought into the meeting via the clerk.  Along with the 3 Panel Members and </w:t>
      </w:r>
      <w:proofErr w:type="gramStart"/>
      <w:r>
        <w:rPr>
          <w:rStyle w:val="normaltextrun"/>
          <w:rFonts w:eastAsiaTheme="majorEastAsia" w:cs="Arial"/>
          <w:color w:val="000000"/>
        </w:rPr>
        <w:t>clerk</w:t>
      </w:r>
      <w:proofErr w:type="gramEnd"/>
      <w:r>
        <w:rPr>
          <w:rStyle w:val="normaltextrun"/>
          <w:rFonts w:eastAsiaTheme="majorEastAsia" w:cs="Arial"/>
          <w:color w:val="000000"/>
        </w:rPr>
        <w:t xml:space="preserve">, </w:t>
      </w:r>
      <w:r w:rsidR="00B3094D">
        <w:rPr>
          <w:rStyle w:val="normaltextrun"/>
          <w:rFonts w:eastAsiaTheme="majorEastAsia" w:cs="Arial"/>
          <w:color w:val="000000"/>
        </w:rPr>
        <w:t xml:space="preserve">there </w:t>
      </w:r>
      <w:r>
        <w:rPr>
          <w:rStyle w:val="normaltextrun"/>
          <w:rFonts w:eastAsiaTheme="majorEastAsia" w:cs="Arial"/>
          <w:color w:val="000000"/>
        </w:rPr>
        <w:t xml:space="preserve">will also be a representative </w:t>
      </w:r>
      <w:r w:rsidRPr="00A93745">
        <w:rPr>
          <w:rStyle w:val="normaltextrun"/>
          <w:rFonts w:eastAsiaTheme="majorEastAsia" w:cs="Arial"/>
        </w:rPr>
        <w:t xml:space="preserve">of the school.  </w:t>
      </w:r>
      <w:r>
        <w:rPr>
          <w:rStyle w:val="normaltextrun"/>
          <w:rFonts w:eastAsiaTheme="majorEastAsia" w:cs="Arial"/>
          <w:color w:val="000000"/>
        </w:rPr>
        <w:t>If there are any technical issues and any party drops out of the hearing, the clerk will ask you to leave and re-join the meeting, and you will remain in the waiting area until all parties are present.</w:t>
      </w:r>
    </w:p>
    <w:p w14:paraId="55D6ACDA" w14:textId="77777777" w:rsidR="00E95170" w:rsidRDefault="00E95170" w:rsidP="00C54527">
      <w:pPr>
        <w:spacing w:after="0"/>
        <w:jc w:val="both"/>
        <w:rPr>
          <w:rStyle w:val="normaltextrun"/>
          <w:rFonts w:eastAsiaTheme="majorEastAsia" w:cs="Arial"/>
          <w:color w:val="000000"/>
        </w:rPr>
      </w:pPr>
    </w:p>
    <w:p w14:paraId="1F057B8C" w14:textId="793BF4F6" w:rsidR="00A93745" w:rsidRDefault="00A93745" w:rsidP="00C54527">
      <w:pPr>
        <w:spacing w:after="0"/>
        <w:jc w:val="both"/>
        <w:rPr>
          <w:rFonts w:cs="Arial"/>
        </w:rPr>
      </w:pPr>
      <w:r>
        <w:t xml:space="preserve">This is an informal </w:t>
      </w:r>
      <w:r w:rsidR="00A54CA7">
        <w:t>hearing;</w:t>
      </w:r>
      <w:r>
        <w:t xml:space="preserve"> however, it needs to be proper</w:t>
      </w:r>
      <w:r>
        <w:rPr>
          <w:rFonts w:cs="Arial"/>
        </w:rPr>
        <w:t xml:space="preserve">ly organised. The normal procedure is as </w:t>
      </w:r>
      <w:r w:rsidR="00A54CA7">
        <w:rPr>
          <w:rFonts w:cs="Arial"/>
        </w:rPr>
        <w:t>follows: -</w:t>
      </w:r>
    </w:p>
    <w:p w14:paraId="71A2562A" w14:textId="77777777" w:rsidR="00E95170" w:rsidRDefault="00E95170" w:rsidP="00C54527">
      <w:pPr>
        <w:spacing w:after="0"/>
        <w:jc w:val="both"/>
        <w:rPr>
          <w:rFonts w:cs="Arial"/>
        </w:rPr>
      </w:pPr>
    </w:p>
    <w:p w14:paraId="0C06915C" w14:textId="1DE9EB26" w:rsidR="00A93745" w:rsidRPr="00C24759" w:rsidRDefault="00A93745" w:rsidP="00C54527">
      <w:pPr>
        <w:pStyle w:val="ListParagraph"/>
        <w:numPr>
          <w:ilvl w:val="0"/>
          <w:numId w:val="6"/>
        </w:numPr>
        <w:spacing w:after="0"/>
        <w:jc w:val="both"/>
      </w:pPr>
      <w:r w:rsidRPr="00C24759">
        <w:t>The Chairman welcomes you to the meeting and introduces the Appeal Panel, Clerk and school representative. During the hearing the Clerk will take notes of what is said in case the Panel needs to refer to them afterwards. These are not published.</w:t>
      </w:r>
    </w:p>
    <w:p w14:paraId="730324F3" w14:textId="77777777" w:rsidR="00A93745" w:rsidRPr="00C24759" w:rsidRDefault="00A93745" w:rsidP="00C54527">
      <w:pPr>
        <w:pStyle w:val="ListParagraph"/>
        <w:spacing w:after="0"/>
        <w:jc w:val="both"/>
      </w:pPr>
    </w:p>
    <w:p w14:paraId="5AAD76C3" w14:textId="31EEC2C8" w:rsidR="00A93745" w:rsidRPr="00C24759" w:rsidRDefault="00A93745" w:rsidP="00C54527">
      <w:pPr>
        <w:pStyle w:val="ListParagraph"/>
        <w:numPr>
          <w:ilvl w:val="0"/>
          <w:numId w:val="6"/>
        </w:numPr>
        <w:spacing w:after="0"/>
        <w:jc w:val="both"/>
      </w:pPr>
      <w:r w:rsidRPr="00C24759">
        <w:t>The representative of the school begins by explaining why your child has not been offered a place at your preferred school.  If you wish to ask any questions about what has been said you may do so.</w:t>
      </w:r>
    </w:p>
    <w:p w14:paraId="4BB1F3AD" w14:textId="77777777" w:rsidR="00A93745" w:rsidRPr="00C24759" w:rsidRDefault="00A93745" w:rsidP="00C54527">
      <w:pPr>
        <w:pStyle w:val="ListParagraph"/>
        <w:spacing w:after="0"/>
        <w:jc w:val="both"/>
      </w:pPr>
    </w:p>
    <w:p w14:paraId="04DE0FB7" w14:textId="2FB3526A" w:rsidR="00A93745" w:rsidRPr="00C24759" w:rsidRDefault="00A93745" w:rsidP="00C54527">
      <w:pPr>
        <w:pStyle w:val="ListParagraph"/>
        <w:numPr>
          <w:ilvl w:val="0"/>
          <w:numId w:val="6"/>
        </w:numPr>
        <w:spacing w:after="0"/>
        <w:jc w:val="both"/>
      </w:pPr>
      <w:r w:rsidRPr="00C24759">
        <w:t>The Chairman will then invite you to present your case.  Remember that the Panel will have read all the documents in advance, so it is not essential to go over everything in detail.  The Panel and the school representative may then ask you questions if they need more information.</w:t>
      </w:r>
    </w:p>
    <w:p w14:paraId="560D871E" w14:textId="77777777" w:rsidR="00A93745" w:rsidRPr="00C24759" w:rsidRDefault="00A93745" w:rsidP="00C54527">
      <w:pPr>
        <w:pStyle w:val="ListParagraph"/>
        <w:spacing w:after="0"/>
        <w:jc w:val="both"/>
      </w:pPr>
    </w:p>
    <w:p w14:paraId="6005671C" w14:textId="77777777" w:rsidR="00A93745" w:rsidRPr="00C24759" w:rsidRDefault="00A93745" w:rsidP="00C54527">
      <w:pPr>
        <w:pStyle w:val="ListParagraph"/>
        <w:numPr>
          <w:ilvl w:val="0"/>
          <w:numId w:val="6"/>
        </w:numPr>
        <w:spacing w:after="0"/>
        <w:jc w:val="both"/>
      </w:pPr>
      <w:r w:rsidRPr="00C24759">
        <w:lastRenderedPageBreak/>
        <w:t xml:space="preserve">The Chairman will ask you if you feel that you have had the opportunity to present your case and all the information that you wish the Panel to consider in reaching its decision, as once the summing up has taken place there is no further opportunity for either side to add to their case.  </w:t>
      </w:r>
    </w:p>
    <w:p w14:paraId="4A517583" w14:textId="77777777" w:rsidR="00A93745" w:rsidRPr="00C24759" w:rsidRDefault="00A93745" w:rsidP="00C54527">
      <w:pPr>
        <w:pStyle w:val="ListParagraph"/>
        <w:spacing w:after="0"/>
        <w:jc w:val="both"/>
      </w:pPr>
    </w:p>
    <w:p w14:paraId="32160259" w14:textId="0D6D8B98" w:rsidR="00A93745" w:rsidRPr="00C24759" w:rsidRDefault="00A93745" w:rsidP="00C54527">
      <w:pPr>
        <w:pStyle w:val="ListParagraph"/>
        <w:numPr>
          <w:ilvl w:val="0"/>
          <w:numId w:val="6"/>
        </w:numPr>
        <w:spacing w:after="0"/>
        <w:jc w:val="both"/>
      </w:pPr>
      <w:r w:rsidRPr="00C24759">
        <w:t xml:space="preserve">The hearing finishes with the school representative, and then </w:t>
      </w:r>
      <w:proofErr w:type="gramStart"/>
      <w:r w:rsidRPr="00C24759">
        <w:t>you,</w:t>
      </w:r>
      <w:proofErr w:type="gramEnd"/>
      <w:r w:rsidRPr="00C24759">
        <w:t xml:space="preserve"> </w:t>
      </w:r>
      <w:proofErr w:type="gramStart"/>
      <w:r w:rsidRPr="00C24759">
        <w:t>having</w:t>
      </w:r>
      <w:proofErr w:type="gramEnd"/>
      <w:r w:rsidRPr="00C24759">
        <w:t xml:space="preserve"> a chance to sum up.</w:t>
      </w:r>
    </w:p>
    <w:p w14:paraId="1164EF6B" w14:textId="77777777" w:rsidR="00A93745" w:rsidRPr="00C24759" w:rsidRDefault="00A93745" w:rsidP="00C54527">
      <w:pPr>
        <w:pStyle w:val="ListParagraph"/>
        <w:spacing w:after="0"/>
        <w:jc w:val="both"/>
      </w:pPr>
    </w:p>
    <w:p w14:paraId="787F5187" w14:textId="77777777" w:rsidR="00A93745" w:rsidRPr="00C24759" w:rsidRDefault="00A93745" w:rsidP="00C54527">
      <w:pPr>
        <w:pStyle w:val="ListParagraph"/>
        <w:numPr>
          <w:ilvl w:val="0"/>
          <w:numId w:val="6"/>
        </w:numPr>
        <w:spacing w:after="0"/>
        <w:jc w:val="both"/>
      </w:pPr>
      <w:r w:rsidRPr="00C24759">
        <w:t xml:space="preserve">At the end of the hearing, you and the school representative will be removed from the hearing while the Appeal Panel considers the case in private.  The Clerk will stay behind to record the Panel’s decision.  </w:t>
      </w:r>
    </w:p>
    <w:p w14:paraId="4767B030" w14:textId="77777777" w:rsidR="00A93745" w:rsidRPr="00A93745" w:rsidRDefault="00A93745" w:rsidP="00C54527">
      <w:pPr>
        <w:pStyle w:val="ListParagraph"/>
        <w:spacing w:after="0"/>
        <w:jc w:val="both"/>
        <w:rPr>
          <w:i/>
          <w:iCs/>
        </w:rPr>
      </w:pPr>
    </w:p>
    <w:p w14:paraId="6841A29A" w14:textId="497D2807" w:rsidR="00A93745" w:rsidRDefault="00A93745" w:rsidP="00C54527">
      <w:pPr>
        <w:spacing w:after="0"/>
        <w:jc w:val="both"/>
      </w:pPr>
      <w:r w:rsidRPr="003F1660">
        <w:t>Please be aware that where several appeals for the same school are being held, decisions will not be made on individual cases until all the appeals have been heard.</w:t>
      </w:r>
    </w:p>
    <w:p w14:paraId="61756577" w14:textId="77777777" w:rsidR="00367151" w:rsidRPr="003F1660" w:rsidRDefault="00367151" w:rsidP="00C54527">
      <w:pPr>
        <w:spacing w:after="0"/>
        <w:jc w:val="both"/>
      </w:pPr>
    </w:p>
    <w:p w14:paraId="61C4946D" w14:textId="64BC9C84" w:rsidR="00745333" w:rsidRDefault="00A93745" w:rsidP="00C54527">
      <w:pPr>
        <w:spacing w:after="0"/>
        <w:jc w:val="both"/>
      </w:pPr>
      <w:r w:rsidRPr="003F1660">
        <w:t xml:space="preserve">The Panel members may ask questions at any time to make sure that they understand all the points made by you and the school representative or if they need more information </w:t>
      </w:r>
      <w:proofErr w:type="gramStart"/>
      <w:r w:rsidRPr="003F1660">
        <w:t>in order to</w:t>
      </w:r>
      <w:proofErr w:type="gramEnd"/>
      <w:r w:rsidRPr="003F1660">
        <w:t xml:space="preserve"> reach a decision.</w:t>
      </w:r>
    </w:p>
    <w:p w14:paraId="32CD5EA7" w14:textId="77777777" w:rsidR="004475AD" w:rsidRPr="00E443A6" w:rsidRDefault="004475AD" w:rsidP="00C54527">
      <w:pPr>
        <w:spacing w:after="0"/>
        <w:jc w:val="both"/>
      </w:pPr>
    </w:p>
    <w:p w14:paraId="2A8C7D60" w14:textId="59526AC1" w:rsidR="00E443A6" w:rsidRPr="00E443A6" w:rsidRDefault="00E443A6" w:rsidP="00C54527">
      <w:pPr>
        <w:pStyle w:val="Heading1"/>
        <w:spacing w:before="0"/>
        <w:jc w:val="both"/>
        <w:rPr>
          <w:rFonts w:ascii="Arial" w:hAnsi="Arial" w:cs="Arial"/>
          <w:sz w:val="26"/>
          <w:szCs w:val="26"/>
        </w:rPr>
      </w:pPr>
      <w:bookmarkStart w:id="22" w:name="_Toc117766690"/>
      <w:r>
        <w:rPr>
          <w:rFonts w:ascii="Arial" w:hAnsi="Arial" w:cs="Arial"/>
          <w:sz w:val="26"/>
          <w:szCs w:val="26"/>
        </w:rPr>
        <w:t>When will I be informed of the outcome?</w:t>
      </w:r>
      <w:bookmarkEnd w:id="22"/>
    </w:p>
    <w:p w14:paraId="696C1DF2" w14:textId="6B145070" w:rsidR="00B9195F" w:rsidRPr="004475AD" w:rsidRDefault="00B9195F" w:rsidP="00C54527">
      <w:pPr>
        <w:spacing w:after="0"/>
        <w:jc w:val="both"/>
        <w:rPr>
          <w:rFonts w:cs="Arial"/>
        </w:rPr>
      </w:pPr>
    </w:p>
    <w:p w14:paraId="055EBC7F" w14:textId="38D1688E" w:rsidR="004475AD" w:rsidRDefault="004475AD" w:rsidP="00C54527">
      <w:pPr>
        <w:spacing w:after="0"/>
        <w:jc w:val="both"/>
        <w:rPr>
          <w:rFonts w:cs="Arial"/>
        </w:rPr>
      </w:pPr>
      <w:r w:rsidRPr="004475AD">
        <w:rPr>
          <w:rFonts w:cs="Arial"/>
        </w:rPr>
        <w:t>The Clerk will</w:t>
      </w:r>
      <w:r>
        <w:rPr>
          <w:rFonts w:cs="Arial"/>
        </w:rPr>
        <w:t xml:space="preserve"> inform you of the Panel’s decision in writing within </w:t>
      </w:r>
      <w:r w:rsidR="00456D62">
        <w:rPr>
          <w:rFonts w:cs="Arial"/>
        </w:rPr>
        <w:t>7</w:t>
      </w:r>
      <w:r w:rsidR="003B6F76">
        <w:rPr>
          <w:rFonts w:cs="Arial"/>
        </w:rPr>
        <w:t xml:space="preserve"> calendar</w:t>
      </w:r>
      <w:r>
        <w:rPr>
          <w:rFonts w:cs="Arial"/>
        </w:rPr>
        <w:t xml:space="preserve"> days. </w:t>
      </w:r>
      <w:r w:rsidR="003B6F76" w:rsidRPr="003B6F76">
        <w:rPr>
          <w:rFonts w:cs="Arial"/>
        </w:rPr>
        <w:t xml:space="preserve">If the panel is hearing </w:t>
      </w:r>
      <w:proofErr w:type="gramStart"/>
      <w:r w:rsidR="003B6F76" w:rsidRPr="003B6F76">
        <w:rPr>
          <w:rFonts w:cs="Arial"/>
        </w:rPr>
        <w:t>a large number of</w:t>
      </w:r>
      <w:proofErr w:type="gramEnd"/>
      <w:r w:rsidR="003B6F76" w:rsidRPr="003B6F76">
        <w:rPr>
          <w:rFonts w:cs="Arial"/>
        </w:rPr>
        <w:t xml:space="preserve"> appeals, this will be 7 calendar days after the last appeal is considered.</w:t>
      </w:r>
    </w:p>
    <w:p w14:paraId="0D7D589B" w14:textId="77777777" w:rsidR="004475AD" w:rsidRDefault="004475AD" w:rsidP="00C54527">
      <w:pPr>
        <w:spacing w:after="0"/>
        <w:jc w:val="both"/>
        <w:rPr>
          <w:rFonts w:cs="Arial"/>
          <w:b/>
          <w:bCs/>
        </w:rPr>
      </w:pPr>
    </w:p>
    <w:p w14:paraId="62279FC5" w14:textId="77777777" w:rsidR="00FE109A" w:rsidRDefault="00FE109A" w:rsidP="00C54527">
      <w:pPr>
        <w:pStyle w:val="Heading2"/>
        <w:spacing w:before="0"/>
        <w:jc w:val="both"/>
        <w:rPr>
          <w:rFonts w:ascii="Arial" w:hAnsi="Arial" w:cs="Arial"/>
        </w:rPr>
      </w:pPr>
      <w:bookmarkStart w:id="23" w:name="_Toc117766691"/>
      <w:r w:rsidRPr="00FE109A">
        <w:rPr>
          <w:rFonts w:ascii="Arial" w:hAnsi="Arial" w:cs="Arial"/>
        </w:rPr>
        <w:t>Can someone else come to the hearing with me?</w:t>
      </w:r>
      <w:bookmarkEnd w:id="23"/>
    </w:p>
    <w:p w14:paraId="25294134" w14:textId="00D4175C" w:rsidR="00FE109A" w:rsidRDefault="00FE109A" w:rsidP="00C54527">
      <w:pPr>
        <w:spacing w:after="0"/>
        <w:jc w:val="both"/>
      </w:pPr>
    </w:p>
    <w:p w14:paraId="18DF53CC" w14:textId="6D5677FB" w:rsidR="00745333" w:rsidRDefault="00745333" w:rsidP="00C54527">
      <w:pPr>
        <w:spacing w:after="0"/>
        <w:jc w:val="both"/>
      </w:pPr>
      <w:r>
        <w:t xml:space="preserve">Yes, you can bring someone along with you to the hearing to help you. This person can be a friend, family member or a relevant professional, </w:t>
      </w:r>
      <w:proofErr w:type="gramStart"/>
      <w:r>
        <w:t>provided that</w:t>
      </w:r>
      <w:proofErr w:type="gramEnd"/>
      <w:r>
        <w:t xml:space="preserve"> this will not lead to a conflict of interest. </w:t>
      </w:r>
    </w:p>
    <w:p w14:paraId="02A72A6F" w14:textId="77777777" w:rsidR="00554FCB" w:rsidRPr="00FE109A" w:rsidRDefault="00554FCB" w:rsidP="00C54527">
      <w:pPr>
        <w:spacing w:after="0"/>
        <w:jc w:val="both"/>
      </w:pPr>
    </w:p>
    <w:p w14:paraId="3AB72C4D" w14:textId="77777777" w:rsidR="00FE109A" w:rsidRDefault="00FE109A" w:rsidP="00C54527">
      <w:pPr>
        <w:pStyle w:val="Heading2"/>
        <w:spacing w:before="0"/>
        <w:jc w:val="both"/>
        <w:rPr>
          <w:rFonts w:ascii="Arial" w:hAnsi="Arial" w:cs="Arial"/>
        </w:rPr>
      </w:pPr>
      <w:bookmarkStart w:id="24" w:name="_Toc117766692"/>
      <w:r w:rsidRPr="00FE109A">
        <w:rPr>
          <w:rFonts w:ascii="Arial" w:hAnsi="Arial" w:cs="Arial"/>
        </w:rPr>
        <w:t>What shall I do if I can’t attend or don’t want to attend the hearing?</w:t>
      </w:r>
      <w:bookmarkEnd w:id="24"/>
    </w:p>
    <w:p w14:paraId="36DD4833" w14:textId="46AD1F19" w:rsidR="00FE109A" w:rsidRDefault="00FE109A" w:rsidP="00C54527">
      <w:pPr>
        <w:spacing w:after="0"/>
        <w:jc w:val="both"/>
        <w:rPr>
          <w:rFonts w:cs="Arial"/>
          <w:b/>
          <w:bCs/>
        </w:rPr>
      </w:pPr>
    </w:p>
    <w:p w14:paraId="3CFBDBCF" w14:textId="666B35C8" w:rsidR="00745333" w:rsidRDefault="00745333" w:rsidP="00C54527">
      <w:pPr>
        <w:spacing w:after="0"/>
        <w:jc w:val="both"/>
        <w:rPr>
          <w:rFonts w:cs="Arial"/>
        </w:rPr>
      </w:pPr>
      <w:r>
        <w:rPr>
          <w:rFonts w:cs="Arial"/>
        </w:rPr>
        <w:t xml:space="preserve">Please email </w:t>
      </w:r>
      <w:hyperlink r:id="rId10" w:history="1">
        <w:r w:rsidRPr="0006188F">
          <w:rPr>
            <w:rStyle w:val="Hyperlink"/>
            <w:rFonts w:cs="Arial"/>
          </w:rPr>
          <w:t>appeals@kent.gov.uk</w:t>
        </w:r>
      </w:hyperlink>
      <w:r>
        <w:rPr>
          <w:rFonts w:cs="Arial"/>
        </w:rPr>
        <w:t xml:space="preserve"> to inform us in advance that you will not be attending so that we can ensure that the Clerk is aware. </w:t>
      </w:r>
    </w:p>
    <w:p w14:paraId="39FB2734" w14:textId="77777777" w:rsidR="00745333" w:rsidRDefault="00745333" w:rsidP="00C54527">
      <w:pPr>
        <w:spacing w:after="0"/>
        <w:jc w:val="both"/>
        <w:rPr>
          <w:rFonts w:cs="Arial"/>
        </w:rPr>
      </w:pPr>
    </w:p>
    <w:p w14:paraId="6DA20C39" w14:textId="6A603135" w:rsidR="00B9195F" w:rsidRDefault="00745333" w:rsidP="00C54527">
      <w:pPr>
        <w:spacing w:after="0"/>
        <w:jc w:val="both"/>
        <w:rPr>
          <w:rFonts w:cs="Arial"/>
        </w:rPr>
      </w:pPr>
      <w:r>
        <w:rPr>
          <w:rFonts w:cs="Arial"/>
        </w:rPr>
        <w:t xml:space="preserve">If you do not wish to attend or find that you are unable to attend your appeal hearing, the Panel Members may hear your appeal in your absence. They will make their decision based on the information available to them at the time. </w:t>
      </w:r>
    </w:p>
    <w:p w14:paraId="516DAE2C" w14:textId="77777777" w:rsidR="003F7833" w:rsidRPr="00C91D3F" w:rsidRDefault="003F7833" w:rsidP="00C54527">
      <w:pPr>
        <w:spacing w:after="0"/>
        <w:jc w:val="both"/>
        <w:rPr>
          <w:rFonts w:cs="Arial"/>
        </w:rPr>
      </w:pPr>
    </w:p>
    <w:p w14:paraId="4E48D964" w14:textId="7CCBFE87" w:rsidR="00B9195F" w:rsidRPr="00955ABA" w:rsidRDefault="00B9195F" w:rsidP="00C54527">
      <w:pPr>
        <w:pStyle w:val="Heading1"/>
        <w:spacing w:before="0"/>
        <w:jc w:val="both"/>
        <w:rPr>
          <w:rFonts w:ascii="Arial" w:hAnsi="Arial" w:cs="Arial"/>
          <w:b/>
          <w:bCs/>
        </w:rPr>
      </w:pPr>
      <w:bookmarkStart w:id="25" w:name="_Toc117766693"/>
      <w:r w:rsidRPr="00955ABA">
        <w:rPr>
          <w:rFonts w:ascii="Arial" w:hAnsi="Arial" w:cs="Arial"/>
          <w:b/>
          <w:bCs/>
        </w:rPr>
        <w:t>Breach Appeals</w:t>
      </w:r>
      <w:bookmarkEnd w:id="25"/>
    </w:p>
    <w:p w14:paraId="38F08C8F" w14:textId="7F4D2C2D" w:rsidR="00B9195F" w:rsidRPr="00955ABA" w:rsidRDefault="00B9195F" w:rsidP="00C54527">
      <w:pPr>
        <w:spacing w:after="0"/>
        <w:jc w:val="both"/>
        <w:rPr>
          <w:rFonts w:cs="Arial"/>
          <w:b/>
          <w:bCs/>
        </w:rPr>
      </w:pPr>
    </w:p>
    <w:p w14:paraId="4EA4BF92" w14:textId="13A10574" w:rsidR="00B9195F" w:rsidRPr="00893CE4" w:rsidRDefault="00893CE4" w:rsidP="00C54527">
      <w:pPr>
        <w:pStyle w:val="Heading2"/>
        <w:spacing w:before="0"/>
        <w:jc w:val="both"/>
        <w:rPr>
          <w:rFonts w:ascii="Arial" w:hAnsi="Arial" w:cs="Arial"/>
        </w:rPr>
      </w:pPr>
      <w:bookmarkStart w:id="26" w:name="_Toc117766694"/>
      <w:r w:rsidRPr="00893CE4">
        <w:rPr>
          <w:rFonts w:ascii="Arial" w:hAnsi="Arial" w:cs="Arial"/>
        </w:rPr>
        <w:t xml:space="preserve">What is </w:t>
      </w:r>
      <w:proofErr w:type="gramStart"/>
      <w:r w:rsidRPr="00893CE4">
        <w:rPr>
          <w:rFonts w:ascii="Arial" w:hAnsi="Arial" w:cs="Arial"/>
        </w:rPr>
        <w:t>a Breach</w:t>
      </w:r>
      <w:proofErr w:type="gramEnd"/>
      <w:r w:rsidRPr="00893CE4">
        <w:rPr>
          <w:rFonts w:ascii="Arial" w:hAnsi="Arial" w:cs="Arial"/>
        </w:rPr>
        <w:t xml:space="preserve"> Appeal?</w:t>
      </w:r>
      <w:bookmarkEnd w:id="26"/>
    </w:p>
    <w:p w14:paraId="6830F1CB" w14:textId="1B110D88" w:rsidR="00B9195F" w:rsidRDefault="00B9195F" w:rsidP="00C54527">
      <w:pPr>
        <w:spacing w:after="0"/>
        <w:jc w:val="both"/>
        <w:rPr>
          <w:rFonts w:cs="Arial"/>
          <w:b/>
          <w:bCs/>
        </w:rPr>
      </w:pPr>
    </w:p>
    <w:p w14:paraId="7840D4B3" w14:textId="50C289DA" w:rsidR="00893CE4" w:rsidRDefault="00893CE4" w:rsidP="00C54527">
      <w:pPr>
        <w:spacing w:after="0"/>
        <w:jc w:val="both"/>
        <w:rPr>
          <w:rFonts w:cs="Arial"/>
          <w:b/>
          <w:bCs/>
        </w:rPr>
      </w:pPr>
      <w:r>
        <w:rPr>
          <w:rFonts w:cs="Arial"/>
        </w:rPr>
        <w:t xml:space="preserve">A school appeal is heard as a ‘Breach’ case where the admission of an additional child would breach Infant Class Size Legislation. As per this legislation, it is </w:t>
      </w:r>
      <w:r w:rsidRPr="00893CE4">
        <w:rPr>
          <w:rFonts w:cs="Arial"/>
          <w:u w:val="single"/>
        </w:rPr>
        <w:t>against the law</w:t>
      </w:r>
      <w:r>
        <w:rPr>
          <w:rFonts w:cs="Arial"/>
        </w:rPr>
        <w:t xml:space="preserve"> to have more than 30 children in a class for Reception, Year 1 and Year 2 with a single qualified teacher.</w:t>
      </w:r>
    </w:p>
    <w:p w14:paraId="0900B65F" w14:textId="7B6104D8" w:rsidR="00893CE4" w:rsidRDefault="00893CE4" w:rsidP="00C54527">
      <w:pPr>
        <w:spacing w:after="0"/>
        <w:jc w:val="both"/>
        <w:rPr>
          <w:rFonts w:cs="Arial"/>
          <w:b/>
          <w:bCs/>
        </w:rPr>
      </w:pPr>
    </w:p>
    <w:p w14:paraId="5403C45C" w14:textId="54B2BBB5" w:rsidR="00893CE4" w:rsidRPr="00893CE4" w:rsidRDefault="00893CE4" w:rsidP="00C54527">
      <w:pPr>
        <w:pStyle w:val="Heading2"/>
        <w:spacing w:before="0"/>
        <w:jc w:val="both"/>
        <w:rPr>
          <w:rFonts w:ascii="Arial" w:hAnsi="Arial" w:cs="Arial"/>
        </w:rPr>
      </w:pPr>
      <w:bookmarkStart w:id="27" w:name="_Toc117766695"/>
      <w:r w:rsidRPr="00893CE4">
        <w:rPr>
          <w:rFonts w:ascii="Arial" w:hAnsi="Arial" w:cs="Arial"/>
        </w:rPr>
        <w:t>What are the chances of a Breach Appeal being successful</w:t>
      </w:r>
      <w:r w:rsidR="00FB68CA">
        <w:rPr>
          <w:rFonts w:ascii="Arial" w:hAnsi="Arial" w:cs="Arial"/>
        </w:rPr>
        <w:t>?</w:t>
      </w:r>
      <w:bookmarkEnd w:id="27"/>
    </w:p>
    <w:p w14:paraId="4F628910" w14:textId="77777777" w:rsidR="00F00229" w:rsidRDefault="00F00229" w:rsidP="00C54527">
      <w:pPr>
        <w:spacing w:after="0"/>
        <w:jc w:val="both"/>
        <w:rPr>
          <w:rFonts w:cs="Arial"/>
        </w:rPr>
      </w:pPr>
    </w:p>
    <w:p w14:paraId="6421C45E" w14:textId="54CACE0B" w:rsidR="008F4E49" w:rsidRPr="00FB68CA" w:rsidRDefault="008F4E49" w:rsidP="00C54527">
      <w:pPr>
        <w:spacing w:after="0"/>
        <w:jc w:val="both"/>
        <w:rPr>
          <w:rFonts w:cs="Arial"/>
        </w:rPr>
      </w:pPr>
      <w:r>
        <w:rPr>
          <w:rFonts w:cs="Arial"/>
        </w:rPr>
        <w:t xml:space="preserve">As grounds for upholding an appeal of this type are very limited, the success rate is minimal.  </w:t>
      </w:r>
    </w:p>
    <w:p w14:paraId="5A10F843" w14:textId="2A0CE1BB" w:rsidR="00893CE4" w:rsidRDefault="00893CE4" w:rsidP="00C54527">
      <w:pPr>
        <w:spacing w:after="0"/>
        <w:jc w:val="both"/>
        <w:rPr>
          <w:rFonts w:cs="Arial"/>
          <w:b/>
          <w:bCs/>
        </w:rPr>
      </w:pPr>
    </w:p>
    <w:p w14:paraId="4B3C9488" w14:textId="2FBE7823" w:rsidR="00525EBC" w:rsidRPr="00525EBC" w:rsidRDefault="00525EBC" w:rsidP="00C54527">
      <w:pPr>
        <w:pStyle w:val="Heading2"/>
        <w:spacing w:before="0"/>
        <w:jc w:val="both"/>
        <w:rPr>
          <w:rFonts w:ascii="Arial" w:hAnsi="Arial" w:cs="Arial"/>
        </w:rPr>
      </w:pPr>
      <w:bookmarkStart w:id="28" w:name="_Toc117766696"/>
      <w:r w:rsidRPr="00525EBC">
        <w:rPr>
          <w:rFonts w:ascii="Arial" w:hAnsi="Arial" w:cs="Arial"/>
        </w:rPr>
        <w:t>What is Infant Class Size Legislation?</w:t>
      </w:r>
      <w:bookmarkEnd w:id="28"/>
    </w:p>
    <w:p w14:paraId="76E77F55" w14:textId="0B1FE9C9" w:rsidR="00525EBC" w:rsidRDefault="00525EBC" w:rsidP="00C54527">
      <w:pPr>
        <w:spacing w:after="0"/>
        <w:jc w:val="both"/>
        <w:rPr>
          <w:rFonts w:cs="Arial"/>
          <w:b/>
          <w:bCs/>
        </w:rPr>
      </w:pPr>
    </w:p>
    <w:p w14:paraId="62587E76" w14:textId="51375903" w:rsidR="00525EBC" w:rsidRDefault="00525EBC" w:rsidP="00C54527">
      <w:pPr>
        <w:spacing w:after="0"/>
        <w:jc w:val="both"/>
        <w:rPr>
          <w:rFonts w:cs="Arial"/>
        </w:rPr>
      </w:pPr>
      <w:r>
        <w:rPr>
          <w:rFonts w:cs="Arial"/>
        </w:rPr>
        <w:lastRenderedPageBreak/>
        <w:t xml:space="preserve">Infant Class Size legislation is the law regarding how many children can legally be in a classroom with a single qualified teacher. </w:t>
      </w:r>
    </w:p>
    <w:p w14:paraId="535EA8BF" w14:textId="717C8D5D" w:rsidR="00525EBC" w:rsidRDefault="00525EBC" w:rsidP="00C54527">
      <w:pPr>
        <w:spacing w:after="0"/>
        <w:jc w:val="both"/>
        <w:rPr>
          <w:rFonts w:cs="Arial"/>
        </w:rPr>
      </w:pPr>
    </w:p>
    <w:p w14:paraId="5CCE4442" w14:textId="2B293407" w:rsidR="00525EBC" w:rsidRDefault="00525EBC" w:rsidP="00C54527">
      <w:pPr>
        <w:spacing w:after="0"/>
        <w:jc w:val="both"/>
        <w:rPr>
          <w:rFonts w:cs="Arial"/>
        </w:rPr>
      </w:pPr>
      <w:r>
        <w:rPr>
          <w:rFonts w:cs="Arial"/>
          <w:color w:val="222222"/>
          <w:szCs w:val="29"/>
          <w:shd w:val="clear" w:color="auto" w:fill="FFFFFF"/>
          <w:lang w:val="en-GB"/>
        </w:rPr>
        <w:t xml:space="preserve">Every school has a Published Admission Number (PAN). The PAN is the maximum number of pupils that they will admit to each year group. </w:t>
      </w:r>
      <w:proofErr w:type="gramStart"/>
      <w:r>
        <w:rPr>
          <w:rFonts w:cs="Arial"/>
        </w:rPr>
        <w:t>The majority of</w:t>
      </w:r>
      <w:proofErr w:type="gramEnd"/>
      <w:r>
        <w:rPr>
          <w:rFonts w:cs="Arial"/>
        </w:rPr>
        <w:t xml:space="preserve"> appeals for admission into Reception, Year 1 or Year 2 at an infant or primary school will be heard as ’Infant Class Size Appeals’.</w:t>
      </w:r>
    </w:p>
    <w:p w14:paraId="66BDB327" w14:textId="77777777" w:rsidR="00C91D3F" w:rsidRDefault="00C91D3F" w:rsidP="00C54527">
      <w:pPr>
        <w:spacing w:after="0"/>
        <w:jc w:val="both"/>
        <w:rPr>
          <w:rFonts w:cs="Arial"/>
        </w:rPr>
      </w:pPr>
    </w:p>
    <w:p w14:paraId="701D8E23" w14:textId="2D433697" w:rsidR="00525EBC" w:rsidRDefault="00525EBC" w:rsidP="00C54527">
      <w:pPr>
        <w:spacing w:after="0"/>
        <w:jc w:val="both"/>
        <w:rPr>
          <w:rFonts w:cs="Arial"/>
        </w:rPr>
      </w:pPr>
      <w:r>
        <w:rPr>
          <w:rFonts w:cs="Arial"/>
        </w:rPr>
        <w:t xml:space="preserve">Statutory limits on class size mean that, apart from some very limited exceptions, infant classes of 5-, 6- and </w:t>
      </w:r>
      <w:r w:rsidR="00A54CA7">
        <w:rPr>
          <w:rFonts w:cs="Arial"/>
        </w:rPr>
        <w:t>7-year-olds</w:t>
      </w:r>
      <w:r>
        <w:rPr>
          <w:rFonts w:cs="Arial"/>
        </w:rPr>
        <w:t xml:space="preserve"> may not contain more than 30 pupils with a single teacher.</w:t>
      </w:r>
    </w:p>
    <w:p w14:paraId="7F1C93B6" w14:textId="77777777" w:rsidR="00C91D3F" w:rsidRDefault="00C91D3F" w:rsidP="00C54527">
      <w:pPr>
        <w:spacing w:after="0"/>
        <w:jc w:val="both"/>
        <w:rPr>
          <w:rFonts w:cs="Arial"/>
        </w:rPr>
      </w:pPr>
    </w:p>
    <w:p w14:paraId="38E2BFB7" w14:textId="065BA0A9" w:rsidR="00525EBC" w:rsidRDefault="00525EBC" w:rsidP="00C54527">
      <w:pPr>
        <w:spacing w:after="0"/>
        <w:jc w:val="both"/>
        <w:rPr>
          <w:rFonts w:cs="Arial"/>
        </w:rPr>
      </w:pPr>
      <w:r>
        <w:rPr>
          <w:rFonts w:cs="Arial"/>
        </w:rPr>
        <w:t>Where the published admissions number of a school allows for classes of 30 pupils, then the Admission Authority will have refused admission on the grounds that to admit one more child would breach the infant class size limit.  Although some Reception classes may be below 30, if classes in Years 1 &amp; 2 are combined making 30, then this is known as future breach.</w:t>
      </w:r>
    </w:p>
    <w:p w14:paraId="042F2A79" w14:textId="77777777" w:rsidR="00C91D3F" w:rsidRDefault="00C91D3F" w:rsidP="00C54527">
      <w:pPr>
        <w:spacing w:after="0"/>
        <w:jc w:val="both"/>
        <w:rPr>
          <w:rFonts w:cs="Arial"/>
        </w:rPr>
      </w:pPr>
    </w:p>
    <w:p w14:paraId="6DE191A4" w14:textId="207D047A" w:rsidR="00525EBC" w:rsidRDefault="00525EBC" w:rsidP="00C54527">
      <w:pPr>
        <w:spacing w:after="0"/>
        <w:jc w:val="both"/>
        <w:rPr>
          <w:rFonts w:cs="Arial"/>
        </w:rPr>
      </w:pPr>
      <w:r>
        <w:rPr>
          <w:rFonts w:cs="Arial"/>
        </w:rPr>
        <w:t xml:space="preserve">Although you have a legal right to appeal under </w:t>
      </w:r>
      <w:proofErr w:type="gramStart"/>
      <w:r>
        <w:rPr>
          <w:rFonts w:cs="Arial"/>
        </w:rPr>
        <w:t>this criteria</w:t>
      </w:r>
      <w:proofErr w:type="gramEnd"/>
      <w:r>
        <w:rPr>
          <w:rFonts w:cs="Arial"/>
        </w:rPr>
        <w:t xml:space="preserve">, there are very limited circumstances in which a Panel can direct a child to be admitted to a school. </w:t>
      </w:r>
    </w:p>
    <w:p w14:paraId="77218FB6" w14:textId="77777777" w:rsidR="00C91D3F" w:rsidRDefault="00C91D3F" w:rsidP="00C54527">
      <w:pPr>
        <w:spacing w:after="0"/>
        <w:jc w:val="both"/>
        <w:rPr>
          <w:rFonts w:cs="Arial"/>
        </w:rPr>
      </w:pPr>
    </w:p>
    <w:p w14:paraId="5997778F" w14:textId="5D933FB0" w:rsidR="00525EBC" w:rsidRDefault="00525EBC" w:rsidP="00C54527">
      <w:pPr>
        <w:spacing w:after="0"/>
        <w:jc w:val="both"/>
        <w:rPr>
          <w:rFonts w:cs="Arial"/>
        </w:rPr>
      </w:pPr>
      <w:r>
        <w:rPr>
          <w:rFonts w:cs="Arial"/>
        </w:rPr>
        <w:t xml:space="preserve">The Panel has first to consider if the Infant Class Size legislation applies to your appeal.  </w:t>
      </w:r>
    </w:p>
    <w:p w14:paraId="74FF2577" w14:textId="77777777" w:rsidR="00C91D3F" w:rsidRDefault="00C91D3F" w:rsidP="00C54527">
      <w:pPr>
        <w:spacing w:after="0"/>
        <w:jc w:val="both"/>
        <w:rPr>
          <w:rFonts w:cs="Arial"/>
        </w:rPr>
      </w:pPr>
    </w:p>
    <w:p w14:paraId="22D288C9" w14:textId="7B4D40F6" w:rsidR="00525EBC" w:rsidRDefault="00525EBC" w:rsidP="00C54527">
      <w:pPr>
        <w:spacing w:after="0"/>
        <w:jc w:val="both"/>
        <w:rPr>
          <w:rFonts w:cs="Arial"/>
        </w:rPr>
      </w:pPr>
      <w:r>
        <w:rPr>
          <w:rFonts w:cs="Arial"/>
        </w:rPr>
        <w:t xml:space="preserve">The Panel </w:t>
      </w:r>
      <w:r>
        <w:rPr>
          <w:rFonts w:cs="Arial"/>
          <w:b/>
          <w:bCs/>
        </w:rPr>
        <w:t>must</w:t>
      </w:r>
      <w:r>
        <w:rPr>
          <w:rFonts w:cs="Arial"/>
        </w:rPr>
        <w:t xml:space="preserve"> consider all the following matters:</w:t>
      </w:r>
    </w:p>
    <w:p w14:paraId="5DC20B96" w14:textId="77777777" w:rsidR="00C91D3F" w:rsidRDefault="00C91D3F" w:rsidP="00C54527">
      <w:pPr>
        <w:spacing w:after="0"/>
        <w:jc w:val="both"/>
        <w:rPr>
          <w:rFonts w:cs="Arial"/>
        </w:rPr>
      </w:pPr>
    </w:p>
    <w:p w14:paraId="01D646B6" w14:textId="77777777" w:rsidR="00525EBC" w:rsidRDefault="00525EBC" w:rsidP="00C54527">
      <w:pPr>
        <w:pStyle w:val="ListParagraph"/>
        <w:widowControl w:val="0"/>
        <w:numPr>
          <w:ilvl w:val="0"/>
          <w:numId w:val="8"/>
        </w:numPr>
        <w:overflowPunct w:val="0"/>
        <w:autoSpaceDE w:val="0"/>
        <w:autoSpaceDN w:val="0"/>
        <w:adjustRightInd w:val="0"/>
        <w:spacing w:after="0"/>
        <w:jc w:val="both"/>
        <w:rPr>
          <w:rFonts w:cs="Arial"/>
        </w:rPr>
      </w:pPr>
      <w:r>
        <w:rPr>
          <w:rFonts w:cs="Arial"/>
        </w:rPr>
        <w:t xml:space="preserve">whether the admission of an additional child/additional children would breach the infant class size </w:t>
      </w:r>
      <w:proofErr w:type="gramStart"/>
      <w:r>
        <w:rPr>
          <w:rFonts w:cs="Arial"/>
        </w:rPr>
        <w:t>limit;</w:t>
      </w:r>
      <w:proofErr w:type="gramEnd"/>
    </w:p>
    <w:p w14:paraId="146376BB" w14:textId="77777777" w:rsidR="00525EBC" w:rsidRDefault="00525EBC" w:rsidP="00C54527">
      <w:pPr>
        <w:widowControl w:val="0"/>
        <w:numPr>
          <w:ilvl w:val="0"/>
          <w:numId w:val="8"/>
        </w:numPr>
        <w:overflowPunct w:val="0"/>
        <w:autoSpaceDE w:val="0"/>
        <w:autoSpaceDN w:val="0"/>
        <w:adjustRightInd w:val="0"/>
        <w:spacing w:after="0"/>
        <w:jc w:val="both"/>
        <w:rPr>
          <w:rFonts w:cs="Arial"/>
        </w:rPr>
      </w:pPr>
      <w:r>
        <w:rPr>
          <w:rFonts w:cs="Arial"/>
        </w:rPr>
        <w:t xml:space="preserve">whether the admission arrangements (including the area’s coordinated admission arrangements) complied with the mandatory requirements of the School Admissions Code and Part 3 of the School Standards and Framework Act </w:t>
      </w:r>
      <w:proofErr w:type="gramStart"/>
      <w:r>
        <w:rPr>
          <w:rFonts w:cs="Arial"/>
        </w:rPr>
        <w:t>1998;</w:t>
      </w:r>
      <w:proofErr w:type="gramEnd"/>
    </w:p>
    <w:p w14:paraId="46CEA9C5" w14:textId="77777777" w:rsidR="00525EBC" w:rsidRDefault="00525EBC" w:rsidP="00C54527">
      <w:pPr>
        <w:widowControl w:val="0"/>
        <w:numPr>
          <w:ilvl w:val="0"/>
          <w:numId w:val="8"/>
        </w:numPr>
        <w:overflowPunct w:val="0"/>
        <w:autoSpaceDE w:val="0"/>
        <w:autoSpaceDN w:val="0"/>
        <w:adjustRightInd w:val="0"/>
        <w:spacing w:after="0"/>
        <w:jc w:val="both"/>
        <w:rPr>
          <w:rFonts w:cs="Arial"/>
        </w:rPr>
      </w:pPr>
      <w:r>
        <w:rPr>
          <w:rFonts w:cs="Arial"/>
        </w:rPr>
        <w:t>whether the admission arrangements were correctly and impartially applied in the case(s) in question; and</w:t>
      </w:r>
    </w:p>
    <w:p w14:paraId="0153C023" w14:textId="77777777" w:rsidR="00525EBC" w:rsidRDefault="00525EBC" w:rsidP="00C54527">
      <w:pPr>
        <w:widowControl w:val="0"/>
        <w:numPr>
          <w:ilvl w:val="0"/>
          <w:numId w:val="8"/>
        </w:numPr>
        <w:overflowPunct w:val="0"/>
        <w:autoSpaceDE w:val="0"/>
        <w:autoSpaceDN w:val="0"/>
        <w:adjustRightInd w:val="0"/>
        <w:spacing w:after="0"/>
        <w:jc w:val="both"/>
        <w:rPr>
          <w:rFonts w:cs="Arial"/>
        </w:rPr>
      </w:pPr>
      <w:proofErr w:type="gramStart"/>
      <w:r>
        <w:rPr>
          <w:rFonts w:cs="Arial"/>
        </w:rPr>
        <w:t>whether</w:t>
      </w:r>
      <w:proofErr w:type="gramEnd"/>
      <w:r>
        <w:rPr>
          <w:rFonts w:cs="Arial"/>
        </w:rPr>
        <w:t xml:space="preserve"> the decision to refuse admission was one which a reasonable admission authority would have made in the circumstances of the case.</w:t>
      </w:r>
    </w:p>
    <w:p w14:paraId="04FEC2D4" w14:textId="77777777" w:rsidR="00525EBC" w:rsidRDefault="00525EBC" w:rsidP="00C54527">
      <w:pPr>
        <w:widowControl w:val="0"/>
        <w:overflowPunct w:val="0"/>
        <w:autoSpaceDE w:val="0"/>
        <w:autoSpaceDN w:val="0"/>
        <w:adjustRightInd w:val="0"/>
        <w:spacing w:after="0"/>
        <w:jc w:val="both"/>
        <w:rPr>
          <w:rFonts w:cs="Arial"/>
        </w:rPr>
      </w:pPr>
    </w:p>
    <w:p w14:paraId="3C84F6C4" w14:textId="77777777" w:rsidR="00525EBC" w:rsidRDefault="00525EBC" w:rsidP="00C54527">
      <w:pPr>
        <w:widowControl w:val="0"/>
        <w:overflowPunct w:val="0"/>
        <w:autoSpaceDE w:val="0"/>
        <w:autoSpaceDN w:val="0"/>
        <w:adjustRightInd w:val="0"/>
        <w:spacing w:after="0"/>
        <w:jc w:val="both"/>
        <w:rPr>
          <w:rFonts w:cs="Arial"/>
        </w:rPr>
      </w:pPr>
      <w:r>
        <w:rPr>
          <w:rFonts w:cs="Arial"/>
        </w:rPr>
        <w:t xml:space="preserve">In Infant Class Size Appeals, the Panel can only uphold an appeal if they are satisfied that one of the above reasons does not apply in your case. </w:t>
      </w:r>
    </w:p>
    <w:p w14:paraId="53FB8192" w14:textId="77777777" w:rsidR="00525EBC" w:rsidRDefault="00525EBC" w:rsidP="00C54527">
      <w:pPr>
        <w:widowControl w:val="0"/>
        <w:overflowPunct w:val="0"/>
        <w:autoSpaceDE w:val="0"/>
        <w:autoSpaceDN w:val="0"/>
        <w:adjustRightInd w:val="0"/>
        <w:spacing w:after="0"/>
        <w:jc w:val="both"/>
        <w:rPr>
          <w:rFonts w:cs="Arial"/>
        </w:rPr>
      </w:pPr>
    </w:p>
    <w:p w14:paraId="538240E0" w14:textId="3432E434" w:rsidR="00525EBC" w:rsidRDefault="00525EBC" w:rsidP="00C54527">
      <w:pPr>
        <w:spacing w:after="0"/>
        <w:jc w:val="both"/>
        <w:rPr>
          <w:rFonts w:cs="Arial"/>
        </w:rPr>
      </w:pPr>
      <w:r>
        <w:rPr>
          <w:rFonts w:cs="Arial"/>
        </w:rPr>
        <w:t>For an appeal to be successful under “Ground (d)” the Panel will need to be satisfied that the decision to refuse to admit a particular child was “perverse in the light of the admissions arrangements” i.e. it was “beyond the range of responses open to a reasonable decision maker” or “a decision which is so outrageous in its defiance of logic that no sensible person could have arrived at it.”</w:t>
      </w:r>
    </w:p>
    <w:p w14:paraId="1F696434" w14:textId="77777777" w:rsidR="00525EBC" w:rsidRDefault="00525EBC" w:rsidP="00C54527">
      <w:pPr>
        <w:spacing w:after="0"/>
        <w:jc w:val="both"/>
        <w:rPr>
          <w:rFonts w:cs="Arial"/>
        </w:rPr>
      </w:pPr>
    </w:p>
    <w:p w14:paraId="52480ACA" w14:textId="525888E3" w:rsidR="00525EBC" w:rsidRDefault="00525EBC" w:rsidP="00C54527">
      <w:pPr>
        <w:pStyle w:val="Heading2"/>
        <w:spacing w:before="0"/>
        <w:jc w:val="both"/>
        <w:rPr>
          <w:rFonts w:ascii="Arial" w:hAnsi="Arial" w:cs="Arial"/>
        </w:rPr>
      </w:pPr>
      <w:bookmarkStart w:id="29" w:name="_Toc117766697"/>
      <w:r w:rsidRPr="00525EBC">
        <w:rPr>
          <w:rFonts w:ascii="Arial" w:hAnsi="Arial" w:cs="Arial"/>
        </w:rPr>
        <w:t>Will</w:t>
      </w:r>
      <w:r>
        <w:rPr>
          <w:rFonts w:ascii="Arial" w:hAnsi="Arial" w:cs="Arial"/>
        </w:rPr>
        <w:t xml:space="preserve"> the Panel consider my personal circumstances?</w:t>
      </w:r>
      <w:bookmarkEnd w:id="29"/>
    </w:p>
    <w:p w14:paraId="2EB1D609" w14:textId="6A303165" w:rsidR="00525EBC" w:rsidRDefault="00525EBC" w:rsidP="00C54527">
      <w:pPr>
        <w:spacing w:after="0"/>
        <w:jc w:val="both"/>
      </w:pPr>
    </w:p>
    <w:p w14:paraId="2E59F717" w14:textId="4B00289E" w:rsidR="00525EBC" w:rsidRDefault="00525EBC" w:rsidP="00C54527">
      <w:pPr>
        <w:spacing w:after="0"/>
        <w:jc w:val="both"/>
        <w:rPr>
          <w:rFonts w:cs="Arial"/>
          <w:u w:val="single"/>
        </w:rPr>
      </w:pPr>
      <w:r>
        <w:t xml:space="preserve">No, </w:t>
      </w:r>
      <w:r>
        <w:rPr>
          <w:rFonts w:cs="Arial"/>
        </w:rPr>
        <w:t xml:space="preserve">as grounds for upholding an appeal of this type are very limited, the success rate is minimal.  In considering whether you wish to appeal in such circumstances, you must be aware that your personal reasons for wanting the school, however strongly you feel, cannot be </w:t>
      </w:r>
      <w:proofErr w:type="gramStart"/>
      <w:r>
        <w:rPr>
          <w:rFonts w:cs="Arial"/>
        </w:rPr>
        <w:t>taken into account</w:t>
      </w:r>
      <w:proofErr w:type="gramEnd"/>
      <w:r>
        <w:rPr>
          <w:rFonts w:cs="Arial"/>
        </w:rPr>
        <w:t xml:space="preserve">, </w:t>
      </w:r>
      <w:r>
        <w:rPr>
          <w:rFonts w:cs="Arial"/>
          <w:u w:val="single"/>
        </w:rPr>
        <w:t>unless any of the above circumstances apply.</w:t>
      </w:r>
    </w:p>
    <w:p w14:paraId="602318D4" w14:textId="77777777" w:rsidR="00C91D3F" w:rsidRDefault="00C91D3F" w:rsidP="00C54527">
      <w:pPr>
        <w:spacing w:after="0"/>
        <w:jc w:val="both"/>
        <w:rPr>
          <w:rFonts w:cs="Arial"/>
        </w:rPr>
      </w:pPr>
    </w:p>
    <w:p w14:paraId="053F6AF8" w14:textId="77777777" w:rsidR="00525EBC" w:rsidRDefault="00525EBC" w:rsidP="00C54527">
      <w:pPr>
        <w:spacing w:after="0"/>
        <w:jc w:val="both"/>
        <w:rPr>
          <w:rFonts w:cs="Arial"/>
        </w:rPr>
      </w:pPr>
      <w:r>
        <w:rPr>
          <w:rFonts w:cs="Arial"/>
        </w:rPr>
        <w:t>Parents are often distressed that their personal reasons were not considered due to the very limited criteria, therefore, please think carefully before submitting an appeal of this type.</w:t>
      </w:r>
    </w:p>
    <w:p w14:paraId="55E3E8D9" w14:textId="4C69076B" w:rsidR="00525EBC" w:rsidRPr="00525EBC" w:rsidRDefault="00525EBC" w:rsidP="00C54527">
      <w:pPr>
        <w:spacing w:after="0"/>
        <w:jc w:val="both"/>
      </w:pPr>
    </w:p>
    <w:p w14:paraId="4A77053F" w14:textId="4E1F18BA" w:rsidR="00525EBC" w:rsidRDefault="00525EBC" w:rsidP="00C54527">
      <w:pPr>
        <w:pStyle w:val="Heading2"/>
        <w:spacing w:before="0"/>
        <w:jc w:val="both"/>
        <w:rPr>
          <w:rFonts w:ascii="Arial" w:hAnsi="Arial" w:cs="Arial"/>
        </w:rPr>
      </w:pPr>
      <w:bookmarkStart w:id="30" w:name="_Toc117766698"/>
      <w:r w:rsidRPr="00525EBC">
        <w:rPr>
          <w:rFonts w:ascii="Arial" w:hAnsi="Arial" w:cs="Arial"/>
        </w:rPr>
        <w:t>What information should I provide for my appeal?</w:t>
      </w:r>
      <w:bookmarkEnd w:id="30"/>
    </w:p>
    <w:p w14:paraId="1A0481D2" w14:textId="63ACFF9E" w:rsidR="00525EBC" w:rsidRDefault="00525EBC" w:rsidP="00C54527">
      <w:pPr>
        <w:spacing w:after="0"/>
        <w:jc w:val="both"/>
      </w:pPr>
    </w:p>
    <w:p w14:paraId="6C227B58" w14:textId="1FA67AEE" w:rsidR="00456D62" w:rsidRDefault="00456D62" w:rsidP="00C54527">
      <w:pPr>
        <w:spacing w:after="0"/>
        <w:jc w:val="both"/>
        <w:rPr>
          <w:rFonts w:cs="Arial"/>
          <w:lang w:val="en-GB"/>
        </w:rPr>
      </w:pPr>
      <w:r w:rsidRPr="00922DD3">
        <w:rPr>
          <w:rFonts w:cs="Arial"/>
          <w:lang w:val="en-GB"/>
        </w:rPr>
        <w:lastRenderedPageBreak/>
        <w:t xml:space="preserve">Firstly, ensure </w:t>
      </w:r>
      <w:r>
        <w:rPr>
          <w:rFonts w:cs="Arial"/>
          <w:lang w:val="en-GB"/>
        </w:rPr>
        <w:t xml:space="preserve">that </w:t>
      </w:r>
      <w:r w:rsidRPr="00922DD3">
        <w:rPr>
          <w:rFonts w:cs="Arial"/>
          <w:lang w:val="en-GB"/>
        </w:rPr>
        <w:t xml:space="preserve">you have read the generic defence statement provided by the school which sets out the reasons </w:t>
      </w:r>
      <w:r>
        <w:rPr>
          <w:rFonts w:cs="Arial"/>
          <w:lang w:val="en-GB"/>
        </w:rPr>
        <w:t xml:space="preserve">that </w:t>
      </w:r>
      <w:r w:rsidRPr="00922DD3">
        <w:rPr>
          <w:rFonts w:cs="Arial"/>
          <w:lang w:val="en-GB"/>
        </w:rPr>
        <w:t xml:space="preserve">the school are unable to admit any additional children. </w:t>
      </w:r>
    </w:p>
    <w:p w14:paraId="50C6C285" w14:textId="77777777" w:rsidR="00456D62" w:rsidRPr="00922DD3" w:rsidRDefault="00456D62" w:rsidP="00C54527">
      <w:pPr>
        <w:spacing w:after="0"/>
        <w:jc w:val="both"/>
        <w:rPr>
          <w:rFonts w:cs="Arial"/>
          <w:b/>
          <w:bCs/>
          <w:color w:val="FF0000"/>
          <w:lang w:val="en-GB"/>
        </w:rPr>
      </w:pPr>
    </w:p>
    <w:p w14:paraId="2B8039C1" w14:textId="2C3349BF" w:rsidR="00525EBC" w:rsidRDefault="00525EBC" w:rsidP="00C54527">
      <w:pPr>
        <w:spacing w:after="0"/>
        <w:jc w:val="both"/>
        <w:rPr>
          <w:rFonts w:cs="Arial"/>
          <w:color w:val="0B0C0C"/>
          <w:lang w:val="en-GB"/>
        </w:rPr>
      </w:pPr>
      <w:r>
        <w:rPr>
          <w:rFonts w:cs="Arial"/>
          <w:color w:val="0B0C0C"/>
          <w:lang w:val="en-GB"/>
        </w:rPr>
        <w:t xml:space="preserve">As previously stated, your personal reasons for wanting a place at your preferred school </w:t>
      </w:r>
      <w:proofErr w:type="gramStart"/>
      <w:r>
        <w:rPr>
          <w:rFonts w:cs="Arial"/>
          <w:color w:val="0B0C0C"/>
          <w:lang w:val="en-GB"/>
        </w:rPr>
        <w:t>are not able to</w:t>
      </w:r>
      <w:proofErr w:type="gramEnd"/>
      <w:r>
        <w:rPr>
          <w:rFonts w:cs="Arial"/>
          <w:color w:val="0B0C0C"/>
          <w:lang w:val="en-GB"/>
        </w:rPr>
        <w:t xml:space="preserve"> be considered, unless any of the criteria previously mentioned have not been met. Please clearly outline the reason for your appeal on your appeal form. </w:t>
      </w:r>
    </w:p>
    <w:p w14:paraId="46A0F9BB" w14:textId="77777777" w:rsidR="00C91D3F" w:rsidRDefault="00C91D3F" w:rsidP="00C54527">
      <w:pPr>
        <w:spacing w:after="0"/>
        <w:jc w:val="both"/>
        <w:rPr>
          <w:rFonts w:cs="Arial"/>
          <w:color w:val="0B0C0C"/>
          <w:lang w:val="en-GB"/>
        </w:rPr>
      </w:pPr>
    </w:p>
    <w:p w14:paraId="71345E2D" w14:textId="28995081" w:rsidR="00525EBC" w:rsidRDefault="00525EBC" w:rsidP="00C54527">
      <w:pPr>
        <w:spacing w:after="0"/>
        <w:jc w:val="both"/>
        <w:rPr>
          <w:rFonts w:cs="Arial"/>
          <w:color w:val="0B0C0C"/>
          <w:lang w:val="en-GB"/>
        </w:rPr>
      </w:pPr>
      <w:r>
        <w:rPr>
          <w:rFonts w:cs="Arial"/>
          <w:color w:val="0B0C0C"/>
          <w:lang w:val="en-GB"/>
        </w:rPr>
        <w:t>If you believe that the admissions authority did not apply their admission arrangements correctly and this resulted in your child not being offered a place at the school, you should explain why you believe this is the case and refer to the part of the admission arrangements that you believe has not been applied correctly.</w:t>
      </w:r>
    </w:p>
    <w:p w14:paraId="1CB228FA" w14:textId="77777777" w:rsidR="00C91D3F" w:rsidRDefault="00C91D3F" w:rsidP="00C54527">
      <w:pPr>
        <w:spacing w:after="0"/>
        <w:jc w:val="both"/>
        <w:rPr>
          <w:rFonts w:cs="Arial"/>
          <w:color w:val="0B0C0C"/>
          <w:lang w:val="en-GB"/>
        </w:rPr>
      </w:pPr>
    </w:p>
    <w:p w14:paraId="010DE5FA" w14:textId="3758EC3A" w:rsidR="00525EBC" w:rsidRDefault="00525EBC" w:rsidP="00C54527">
      <w:pPr>
        <w:spacing w:after="0"/>
        <w:jc w:val="both"/>
        <w:rPr>
          <w:rFonts w:cs="Arial"/>
          <w:lang w:val="en-GB"/>
        </w:rPr>
      </w:pPr>
      <w:r>
        <w:rPr>
          <w:rFonts w:cs="Arial"/>
          <w:lang w:val="en-GB"/>
        </w:rPr>
        <w:t>You may wish to consider some of the following points in relation to your submission if you do not feel the admission arrangements have been correctly carried out:</w:t>
      </w:r>
    </w:p>
    <w:p w14:paraId="696B360C" w14:textId="77777777" w:rsidR="003813AE" w:rsidRDefault="003813AE" w:rsidP="00C54527">
      <w:pPr>
        <w:spacing w:after="0"/>
        <w:jc w:val="both"/>
        <w:rPr>
          <w:rFonts w:cs="Arial"/>
          <w:lang w:val="en-GB"/>
        </w:rPr>
      </w:pPr>
    </w:p>
    <w:p w14:paraId="0D3C6497" w14:textId="77777777" w:rsidR="00525EBC" w:rsidRDefault="00525EBC" w:rsidP="00C54527">
      <w:pPr>
        <w:pStyle w:val="ListParagraph"/>
        <w:numPr>
          <w:ilvl w:val="0"/>
          <w:numId w:val="9"/>
        </w:numPr>
        <w:spacing w:after="0" w:line="276" w:lineRule="auto"/>
        <w:jc w:val="both"/>
        <w:rPr>
          <w:rFonts w:cs="Arial"/>
        </w:rPr>
      </w:pPr>
      <w:r>
        <w:rPr>
          <w:rFonts w:cs="Arial"/>
        </w:rPr>
        <w:t>Do you consider your child to be an excepted pupil?</w:t>
      </w:r>
    </w:p>
    <w:p w14:paraId="60EBB43F" w14:textId="77777777" w:rsidR="00525EBC" w:rsidRDefault="00525EBC" w:rsidP="00C54527">
      <w:pPr>
        <w:pStyle w:val="ListParagraph"/>
        <w:numPr>
          <w:ilvl w:val="0"/>
          <w:numId w:val="9"/>
        </w:numPr>
        <w:spacing w:after="0" w:line="276" w:lineRule="auto"/>
        <w:jc w:val="both"/>
        <w:rPr>
          <w:rFonts w:cs="Arial"/>
        </w:rPr>
      </w:pPr>
      <w:r>
        <w:rPr>
          <w:rFonts w:cs="Arial"/>
        </w:rPr>
        <w:t xml:space="preserve">Have the Local Authority informed you of any other local schools with spaces available? </w:t>
      </w:r>
    </w:p>
    <w:p w14:paraId="4D6EAD7D" w14:textId="77777777" w:rsidR="00525EBC" w:rsidRDefault="00525EBC" w:rsidP="00C54527">
      <w:pPr>
        <w:pStyle w:val="ListParagraph"/>
        <w:numPr>
          <w:ilvl w:val="0"/>
          <w:numId w:val="9"/>
        </w:numPr>
        <w:spacing w:after="0" w:line="276" w:lineRule="auto"/>
        <w:jc w:val="both"/>
        <w:rPr>
          <w:rFonts w:cs="Arial"/>
        </w:rPr>
      </w:pPr>
      <w:r>
        <w:rPr>
          <w:rFonts w:cs="Arial"/>
        </w:rPr>
        <w:t>What alternative arrangements will you make if the appeal is not successful?</w:t>
      </w:r>
    </w:p>
    <w:p w14:paraId="2A02796A" w14:textId="77777777" w:rsidR="00525EBC" w:rsidRDefault="00525EBC" w:rsidP="00C54527">
      <w:pPr>
        <w:pStyle w:val="ListParagraph"/>
        <w:numPr>
          <w:ilvl w:val="0"/>
          <w:numId w:val="9"/>
        </w:numPr>
        <w:spacing w:after="0" w:line="276" w:lineRule="auto"/>
        <w:jc w:val="both"/>
        <w:rPr>
          <w:rFonts w:cs="Arial"/>
        </w:rPr>
      </w:pPr>
      <w:r>
        <w:rPr>
          <w:rFonts w:cs="Arial"/>
        </w:rPr>
        <w:t xml:space="preserve">Are there any health/equality act considerations? </w:t>
      </w:r>
    </w:p>
    <w:p w14:paraId="3BF8ABA7" w14:textId="77777777" w:rsidR="00525EBC" w:rsidRDefault="00525EBC" w:rsidP="00C54527">
      <w:pPr>
        <w:pStyle w:val="ListParagraph"/>
        <w:numPr>
          <w:ilvl w:val="0"/>
          <w:numId w:val="9"/>
        </w:numPr>
        <w:spacing w:after="0" w:line="276" w:lineRule="auto"/>
        <w:jc w:val="both"/>
        <w:rPr>
          <w:rFonts w:cs="Arial"/>
        </w:rPr>
      </w:pPr>
      <w:r>
        <w:rPr>
          <w:rFonts w:cs="Arial"/>
        </w:rPr>
        <w:t xml:space="preserve">What are the problems you will face if your child does not get a place at your preferred school? </w:t>
      </w:r>
    </w:p>
    <w:p w14:paraId="4DDDFED5" w14:textId="79DAB690" w:rsidR="00525EBC" w:rsidRDefault="00525EBC" w:rsidP="00C54527">
      <w:pPr>
        <w:pStyle w:val="ListParagraph"/>
        <w:numPr>
          <w:ilvl w:val="0"/>
          <w:numId w:val="9"/>
        </w:numPr>
        <w:spacing w:after="0" w:line="276" w:lineRule="auto"/>
        <w:jc w:val="both"/>
        <w:rPr>
          <w:rFonts w:cs="Arial"/>
        </w:rPr>
      </w:pPr>
      <w:r>
        <w:rPr>
          <w:rFonts w:cs="Arial"/>
        </w:rPr>
        <w:t>What support do you have locally?</w:t>
      </w:r>
    </w:p>
    <w:p w14:paraId="569AB7E9" w14:textId="77777777" w:rsidR="00C91D3F" w:rsidRDefault="00C91D3F" w:rsidP="00C54527">
      <w:pPr>
        <w:pStyle w:val="ListParagraph"/>
        <w:spacing w:after="0" w:line="276" w:lineRule="auto"/>
        <w:jc w:val="both"/>
        <w:rPr>
          <w:rFonts w:cs="Arial"/>
        </w:rPr>
      </w:pPr>
    </w:p>
    <w:p w14:paraId="2A496AEE" w14:textId="77777777" w:rsidR="00525EBC" w:rsidRDefault="00525EBC" w:rsidP="00C54527">
      <w:pPr>
        <w:spacing w:after="0" w:line="276" w:lineRule="auto"/>
        <w:jc w:val="both"/>
        <w:rPr>
          <w:rFonts w:cs="Arial"/>
          <w:color w:val="0B0C0C"/>
          <w:lang w:val="en-GB"/>
        </w:rPr>
      </w:pPr>
      <w:r>
        <w:rPr>
          <w:rFonts w:cs="Arial"/>
          <w:color w:val="0B0C0C"/>
          <w:lang w:val="en-GB"/>
        </w:rPr>
        <w:t xml:space="preserve">You will also </w:t>
      </w:r>
      <w:proofErr w:type="gramStart"/>
      <w:r>
        <w:rPr>
          <w:rFonts w:cs="Arial"/>
          <w:color w:val="0B0C0C"/>
          <w:lang w:val="en-GB"/>
        </w:rPr>
        <w:t>have the opportunity to</w:t>
      </w:r>
      <w:proofErr w:type="gramEnd"/>
      <w:r>
        <w:rPr>
          <w:rFonts w:cs="Arial"/>
          <w:color w:val="0B0C0C"/>
          <w:lang w:val="en-GB"/>
        </w:rPr>
        <w:t xml:space="preserve"> present your case to the Panel on the day of the appeal.</w:t>
      </w:r>
    </w:p>
    <w:p w14:paraId="7ED7346D" w14:textId="77777777" w:rsidR="00525EBC" w:rsidRPr="00525EBC" w:rsidRDefault="00525EBC" w:rsidP="00C54527">
      <w:pPr>
        <w:spacing w:after="0"/>
        <w:jc w:val="both"/>
      </w:pPr>
    </w:p>
    <w:p w14:paraId="5341B627" w14:textId="77777777" w:rsidR="00525EBC" w:rsidRPr="00955ABA" w:rsidRDefault="00525EBC" w:rsidP="00C54527">
      <w:pPr>
        <w:spacing w:after="0"/>
        <w:jc w:val="both"/>
        <w:rPr>
          <w:rFonts w:cs="Arial"/>
          <w:b/>
          <w:bCs/>
        </w:rPr>
      </w:pPr>
    </w:p>
    <w:p w14:paraId="7F8B94FE" w14:textId="3565B21A" w:rsidR="00B9195F" w:rsidRPr="00955ABA" w:rsidRDefault="00B9195F" w:rsidP="00C54527">
      <w:pPr>
        <w:pStyle w:val="Heading1"/>
        <w:spacing w:before="0"/>
        <w:jc w:val="both"/>
        <w:rPr>
          <w:rFonts w:ascii="Arial" w:hAnsi="Arial" w:cs="Arial"/>
          <w:b/>
          <w:bCs/>
        </w:rPr>
      </w:pPr>
      <w:bookmarkStart w:id="31" w:name="_Toc117766699"/>
      <w:r w:rsidRPr="00955ABA">
        <w:rPr>
          <w:rFonts w:ascii="Arial" w:hAnsi="Arial" w:cs="Arial"/>
          <w:b/>
          <w:bCs/>
        </w:rPr>
        <w:t>Prejudice Appeals</w:t>
      </w:r>
      <w:bookmarkEnd w:id="31"/>
    </w:p>
    <w:p w14:paraId="6ACCC985" w14:textId="5567EDEC" w:rsidR="00B9195F" w:rsidRDefault="00B9195F" w:rsidP="00C54527">
      <w:pPr>
        <w:spacing w:after="0"/>
        <w:jc w:val="both"/>
        <w:rPr>
          <w:rFonts w:asciiTheme="minorHAnsi" w:hAnsiTheme="minorHAnsi" w:cstheme="minorHAnsi"/>
          <w:b/>
          <w:bCs/>
        </w:rPr>
      </w:pPr>
    </w:p>
    <w:p w14:paraId="0F1F4E8E" w14:textId="31AA0578" w:rsidR="009350B4" w:rsidRPr="003470B8" w:rsidRDefault="009350B4" w:rsidP="00C54527">
      <w:pPr>
        <w:pStyle w:val="Heading2"/>
        <w:spacing w:before="0"/>
        <w:jc w:val="both"/>
        <w:rPr>
          <w:rFonts w:ascii="Arial" w:hAnsi="Arial" w:cs="Arial"/>
        </w:rPr>
      </w:pPr>
      <w:bookmarkStart w:id="32" w:name="_Toc117766700"/>
      <w:r w:rsidRPr="003470B8">
        <w:rPr>
          <w:rFonts w:ascii="Arial" w:hAnsi="Arial" w:cs="Arial"/>
        </w:rPr>
        <w:t xml:space="preserve">What is </w:t>
      </w:r>
      <w:proofErr w:type="gramStart"/>
      <w:r w:rsidRPr="003470B8">
        <w:rPr>
          <w:rFonts w:ascii="Arial" w:hAnsi="Arial" w:cs="Arial"/>
        </w:rPr>
        <w:t>a Prejudice</w:t>
      </w:r>
      <w:proofErr w:type="gramEnd"/>
      <w:r w:rsidRPr="003470B8">
        <w:rPr>
          <w:rFonts w:ascii="Arial" w:hAnsi="Arial" w:cs="Arial"/>
        </w:rPr>
        <w:t xml:space="preserve"> Appeal?</w:t>
      </w:r>
      <w:bookmarkEnd w:id="32"/>
    </w:p>
    <w:p w14:paraId="586C8B96" w14:textId="3C9AB427" w:rsidR="00B9195F" w:rsidRDefault="00B9195F" w:rsidP="00C54527">
      <w:pPr>
        <w:spacing w:after="0"/>
        <w:jc w:val="both"/>
        <w:rPr>
          <w:b/>
          <w:bCs/>
        </w:rPr>
      </w:pPr>
    </w:p>
    <w:p w14:paraId="7C50841F" w14:textId="79685C9F" w:rsidR="003470B8" w:rsidRDefault="003470B8" w:rsidP="00C54527">
      <w:pPr>
        <w:spacing w:after="0"/>
        <w:jc w:val="both"/>
        <w:rPr>
          <w:rFonts w:cs="Arial"/>
        </w:rPr>
      </w:pPr>
      <w:r>
        <w:rPr>
          <w:rFonts w:cs="Arial"/>
        </w:rPr>
        <w:t xml:space="preserve">A school appeal is heard as a ‘Prejudice’ case where the Infant Class Size Legislation does not apply, and the panel must therefore consider if an admission of an additional child would be prejudicial to either the school or the child. </w:t>
      </w:r>
      <w:r w:rsidR="003F7833">
        <w:rPr>
          <w:rFonts w:cs="Arial"/>
        </w:rPr>
        <w:t>Normally a Prejudice Appeal will be for years 3, 4, 5 and 6, however</w:t>
      </w:r>
      <w:r w:rsidR="00A54CA7">
        <w:rPr>
          <w:rFonts w:cs="Arial"/>
        </w:rPr>
        <w:t>,</w:t>
      </w:r>
      <w:r w:rsidR="003F7833">
        <w:rPr>
          <w:rFonts w:cs="Arial"/>
        </w:rPr>
        <w:t xml:space="preserve"> there are instances where Reception, year 1 and year 2 may be heard in this way</w:t>
      </w:r>
      <w:r w:rsidR="00A54CA7">
        <w:rPr>
          <w:rFonts w:cs="Arial"/>
        </w:rPr>
        <w:t xml:space="preserve"> if Infant Class Size Legislation does not apply</w:t>
      </w:r>
      <w:r w:rsidR="003F7833">
        <w:rPr>
          <w:rFonts w:cs="Arial"/>
        </w:rPr>
        <w:t xml:space="preserve">. </w:t>
      </w:r>
    </w:p>
    <w:p w14:paraId="16750A35" w14:textId="77777777" w:rsidR="003470B8" w:rsidRDefault="003470B8" w:rsidP="00C54527">
      <w:pPr>
        <w:spacing w:after="0"/>
        <w:jc w:val="both"/>
        <w:rPr>
          <w:rFonts w:cs="Arial"/>
        </w:rPr>
      </w:pPr>
    </w:p>
    <w:p w14:paraId="15FE194F" w14:textId="4E2CD8EB" w:rsidR="003470B8" w:rsidRDefault="003470B8" w:rsidP="00C54527">
      <w:pPr>
        <w:spacing w:after="0"/>
        <w:jc w:val="both"/>
        <w:rPr>
          <w:rFonts w:cs="Arial"/>
        </w:rPr>
      </w:pPr>
      <w:r>
        <w:rPr>
          <w:rFonts w:cs="Arial"/>
        </w:rPr>
        <w:t>The panel will weigh up whether admitting an additional child to the school would prejudice the efficient education and the efficient use of resources, or whether greater prejudice would lie to your child in not gaining a place at the school.</w:t>
      </w:r>
    </w:p>
    <w:p w14:paraId="1E897F99" w14:textId="1BF0DEBC" w:rsidR="003470B8" w:rsidRDefault="003470B8" w:rsidP="00C54527">
      <w:pPr>
        <w:spacing w:after="0"/>
        <w:jc w:val="both"/>
        <w:rPr>
          <w:b/>
          <w:bCs/>
        </w:rPr>
      </w:pPr>
    </w:p>
    <w:p w14:paraId="5FB06D79" w14:textId="448FE086" w:rsidR="00FB68CA" w:rsidRPr="00893CE4" w:rsidRDefault="00FB68CA" w:rsidP="00C54527">
      <w:pPr>
        <w:pStyle w:val="Heading2"/>
        <w:spacing w:before="0"/>
        <w:jc w:val="both"/>
        <w:rPr>
          <w:rFonts w:ascii="Arial" w:hAnsi="Arial" w:cs="Arial"/>
        </w:rPr>
      </w:pPr>
      <w:bookmarkStart w:id="33" w:name="_Toc117766701"/>
      <w:r w:rsidRPr="00893CE4">
        <w:rPr>
          <w:rFonts w:ascii="Arial" w:hAnsi="Arial" w:cs="Arial"/>
        </w:rPr>
        <w:t xml:space="preserve">What are the chances of a </w:t>
      </w:r>
      <w:r>
        <w:rPr>
          <w:rFonts w:ascii="Arial" w:hAnsi="Arial" w:cs="Arial"/>
        </w:rPr>
        <w:t>Prejudice</w:t>
      </w:r>
      <w:r w:rsidRPr="00893CE4">
        <w:rPr>
          <w:rFonts w:ascii="Arial" w:hAnsi="Arial" w:cs="Arial"/>
        </w:rPr>
        <w:t xml:space="preserve"> Appeal being successful</w:t>
      </w:r>
      <w:r>
        <w:rPr>
          <w:rFonts w:ascii="Arial" w:hAnsi="Arial" w:cs="Arial"/>
        </w:rPr>
        <w:t>?</w:t>
      </w:r>
      <w:bookmarkEnd w:id="33"/>
    </w:p>
    <w:p w14:paraId="029D9716" w14:textId="4430F727" w:rsidR="003470B8" w:rsidRDefault="003470B8" w:rsidP="00C54527">
      <w:pPr>
        <w:spacing w:after="0"/>
        <w:jc w:val="both"/>
        <w:rPr>
          <w:b/>
          <w:bCs/>
        </w:rPr>
      </w:pPr>
    </w:p>
    <w:p w14:paraId="0B9FEDCE" w14:textId="0E8C86EA" w:rsidR="00E95170" w:rsidRDefault="00E95170" w:rsidP="00C54527">
      <w:pPr>
        <w:spacing w:after="0"/>
        <w:jc w:val="both"/>
        <w:rPr>
          <w:rFonts w:cs="Arial"/>
          <w:color w:val="0B0C0C"/>
          <w:szCs w:val="38"/>
        </w:rPr>
      </w:pPr>
      <w:r>
        <w:rPr>
          <w:color w:val="0B0C0C"/>
          <w:szCs w:val="38"/>
        </w:rPr>
        <w:t xml:space="preserve">The </w:t>
      </w:r>
      <w:r>
        <w:rPr>
          <w:rFonts w:cs="Arial"/>
          <w:color w:val="0B0C0C"/>
          <w:szCs w:val="38"/>
        </w:rPr>
        <w:t xml:space="preserve">Panel will discuss and </w:t>
      </w:r>
      <w:proofErr w:type="gramStart"/>
      <w:r>
        <w:rPr>
          <w:rFonts w:cs="Arial"/>
          <w:color w:val="0B0C0C"/>
          <w:szCs w:val="38"/>
        </w:rPr>
        <w:t>make a decision</w:t>
      </w:r>
      <w:proofErr w:type="gramEnd"/>
      <w:r>
        <w:rPr>
          <w:rFonts w:cs="Arial"/>
          <w:color w:val="0B0C0C"/>
          <w:szCs w:val="38"/>
        </w:rPr>
        <w:t xml:space="preserve"> to either uphold or not uphold your appeal once they have heard both sides of the case. They will weigh up your case for wanting your child to attend the school against the school’s arguments for not being able to admit another child. The Panel will uphold your appeal if it finds that the negative impact on your child of not attending your preferred school outweighs the case put forward by the school’s case as to why it cannot admit any more pupils.</w:t>
      </w:r>
    </w:p>
    <w:p w14:paraId="25866BCF" w14:textId="77777777" w:rsidR="00E95170" w:rsidRDefault="00E95170" w:rsidP="00C54527">
      <w:pPr>
        <w:spacing w:after="0"/>
        <w:jc w:val="both"/>
        <w:rPr>
          <w:b/>
          <w:bCs/>
        </w:rPr>
      </w:pPr>
    </w:p>
    <w:p w14:paraId="5161FE78" w14:textId="088E3A64" w:rsidR="00E95170" w:rsidRDefault="00E95170" w:rsidP="00C54527">
      <w:pPr>
        <w:spacing w:after="0"/>
        <w:jc w:val="both"/>
        <w:rPr>
          <w:rFonts w:cs="Arial"/>
          <w:color w:val="0B0C0C"/>
          <w:szCs w:val="38"/>
        </w:rPr>
      </w:pPr>
      <w:r>
        <w:rPr>
          <w:color w:val="0B0C0C"/>
          <w:szCs w:val="38"/>
        </w:rPr>
        <w:t xml:space="preserve">If the </w:t>
      </w:r>
      <w:r>
        <w:rPr>
          <w:rFonts w:cs="Arial"/>
          <w:color w:val="0B0C0C"/>
          <w:szCs w:val="38"/>
        </w:rPr>
        <w:t>Panel upholds your appeal, the school must admit your child.</w:t>
      </w:r>
    </w:p>
    <w:p w14:paraId="5362D283" w14:textId="77777777" w:rsidR="00C91D3F" w:rsidRDefault="00C91D3F" w:rsidP="00C54527">
      <w:pPr>
        <w:spacing w:after="0"/>
        <w:jc w:val="both"/>
        <w:rPr>
          <w:color w:val="0B0C0C"/>
          <w:sz w:val="16"/>
          <w:szCs w:val="38"/>
        </w:rPr>
      </w:pPr>
    </w:p>
    <w:p w14:paraId="4E18DDC0" w14:textId="63017407" w:rsidR="003470B8" w:rsidRDefault="00E95170" w:rsidP="00C54527">
      <w:pPr>
        <w:spacing w:after="0"/>
        <w:jc w:val="both"/>
        <w:rPr>
          <w:b/>
          <w:bCs/>
        </w:rPr>
      </w:pPr>
      <w:r>
        <w:rPr>
          <w:color w:val="0B0C0C"/>
          <w:szCs w:val="38"/>
        </w:rPr>
        <w:lastRenderedPageBreak/>
        <w:t xml:space="preserve">If the </w:t>
      </w:r>
      <w:r>
        <w:rPr>
          <w:rFonts w:cs="Arial"/>
          <w:color w:val="0B0C0C"/>
          <w:szCs w:val="38"/>
        </w:rPr>
        <w:t xml:space="preserve">Panel does not uphold your appeal, your child will not be offered a place at the school. In this case, you still have </w:t>
      </w:r>
      <w:proofErr w:type="gramStart"/>
      <w:r>
        <w:rPr>
          <w:rFonts w:cs="Arial"/>
          <w:color w:val="0B0C0C"/>
          <w:szCs w:val="38"/>
        </w:rPr>
        <w:t>a number of</w:t>
      </w:r>
      <w:proofErr w:type="gramEnd"/>
      <w:r>
        <w:rPr>
          <w:rFonts w:cs="Arial"/>
          <w:color w:val="0B0C0C"/>
          <w:szCs w:val="38"/>
        </w:rPr>
        <w:t xml:space="preserve"> options you may wish to consider</w:t>
      </w:r>
      <w:r w:rsidR="00884C88">
        <w:rPr>
          <w:rFonts w:cs="Arial"/>
          <w:color w:val="0B0C0C"/>
          <w:szCs w:val="38"/>
        </w:rPr>
        <w:t xml:space="preserve"> including remaining on the school’s waiting list as previously mentioned</w:t>
      </w:r>
      <w:r>
        <w:rPr>
          <w:rFonts w:cs="Arial"/>
          <w:color w:val="0B0C0C"/>
          <w:szCs w:val="38"/>
        </w:rPr>
        <w:t>.</w:t>
      </w:r>
      <w:r w:rsidR="00884C88">
        <w:rPr>
          <w:rFonts w:cs="Arial"/>
          <w:color w:val="0B0C0C"/>
          <w:szCs w:val="38"/>
        </w:rPr>
        <w:t xml:space="preserve"> </w:t>
      </w:r>
    </w:p>
    <w:p w14:paraId="154570D7" w14:textId="3258954C" w:rsidR="003470B8" w:rsidRDefault="003470B8" w:rsidP="00C54527">
      <w:pPr>
        <w:spacing w:after="0"/>
        <w:jc w:val="both"/>
        <w:rPr>
          <w:b/>
          <w:bCs/>
        </w:rPr>
      </w:pPr>
    </w:p>
    <w:p w14:paraId="5AC19D6A" w14:textId="77777777" w:rsidR="00C91D3F" w:rsidRDefault="00C91D3F" w:rsidP="00C54527">
      <w:pPr>
        <w:pStyle w:val="Heading2"/>
        <w:spacing w:before="0"/>
        <w:jc w:val="both"/>
        <w:rPr>
          <w:rFonts w:ascii="Arial" w:hAnsi="Arial" w:cs="Arial"/>
        </w:rPr>
      </w:pPr>
      <w:bookmarkStart w:id="34" w:name="_Toc117766702"/>
      <w:r w:rsidRPr="00525EBC">
        <w:rPr>
          <w:rFonts w:ascii="Arial" w:hAnsi="Arial" w:cs="Arial"/>
        </w:rPr>
        <w:t>What information should I provide for my appeal?</w:t>
      </w:r>
      <w:bookmarkEnd w:id="34"/>
    </w:p>
    <w:p w14:paraId="41DD6593" w14:textId="6041B27A" w:rsidR="003470B8" w:rsidRDefault="003470B8" w:rsidP="00C54527">
      <w:pPr>
        <w:spacing w:after="0"/>
        <w:jc w:val="both"/>
        <w:rPr>
          <w:b/>
          <w:bCs/>
        </w:rPr>
      </w:pPr>
    </w:p>
    <w:p w14:paraId="2788BE17" w14:textId="7ED51A84" w:rsidR="008902B5" w:rsidRDefault="008902B5" w:rsidP="00C54527">
      <w:pPr>
        <w:spacing w:after="0"/>
        <w:jc w:val="both"/>
        <w:rPr>
          <w:rFonts w:cs="Arial"/>
          <w:lang w:val="en-GB"/>
        </w:rPr>
      </w:pPr>
      <w:r w:rsidRPr="00922DD3">
        <w:rPr>
          <w:rFonts w:cs="Arial"/>
          <w:lang w:val="en-GB"/>
        </w:rPr>
        <w:t xml:space="preserve">Firstly, ensure </w:t>
      </w:r>
      <w:r>
        <w:rPr>
          <w:rFonts w:cs="Arial"/>
          <w:lang w:val="en-GB"/>
        </w:rPr>
        <w:t xml:space="preserve">that </w:t>
      </w:r>
      <w:r w:rsidRPr="00922DD3">
        <w:rPr>
          <w:rFonts w:cs="Arial"/>
          <w:lang w:val="en-GB"/>
        </w:rPr>
        <w:t xml:space="preserve">you have read the generic defence statement provided by the school which sets out the reasons the school are unable to admit any additional children. </w:t>
      </w:r>
    </w:p>
    <w:p w14:paraId="50673DFA" w14:textId="77777777" w:rsidR="008902B5" w:rsidRPr="00922DD3" w:rsidRDefault="008902B5" w:rsidP="00C54527">
      <w:pPr>
        <w:spacing w:after="0"/>
        <w:jc w:val="both"/>
        <w:rPr>
          <w:rFonts w:cs="Arial"/>
          <w:b/>
          <w:bCs/>
          <w:color w:val="FF0000"/>
          <w:lang w:val="en-GB"/>
        </w:rPr>
      </w:pPr>
    </w:p>
    <w:p w14:paraId="06E2AE28" w14:textId="6F583A63" w:rsidR="00C91D3F" w:rsidRDefault="00C91D3F" w:rsidP="00C54527">
      <w:pPr>
        <w:spacing w:after="0"/>
        <w:jc w:val="both"/>
        <w:rPr>
          <w:color w:val="0B0C0C"/>
          <w:szCs w:val="38"/>
          <w:lang w:val="en-GB"/>
        </w:rPr>
      </w:pPr>
      <w:r>
        <w:rPr>
          <w:color w:val="0B0C0C"/>
          <w:szCs w:val="38"/>
          <w:lang w:val="en-GB"/>
        </w:rPr>
        <w:t xml:space="preserve">It’s important that you clearly set out the reasons why your child should have a place at your </w:t>
      </w:r>
      <w:r w:rsidR="008902B5">
        <w:rPr>
          <w:color w:val="0B0C0C"/>
          <w:szCs w:val="38"/>
          <w:lang w:val="en-GB"/>
        </w:rPr>
        <w:t>preferred</w:t>
      </w:r>
      <w:r>
        <w:rPr>
          <w:color w:val="0B0C0C"/>
          <w:szCs w:val="38"/>
          <w:lang w:val="en-GB"/>
        </w:rPr>
        <w:t xml:space="preserve"> school.  </w:t>
      </w:r>
    </w:p>
    <w:p w14:paraId="5368D6A6" w14:textId="77777777" w:rsidR="00C91D3F" w:rsidRDefault="00C91D3F" w:rsidP="00C54527">
      <w:pPr>
        <w:spacing w:after="0"/>
        <w:jc w:val="both"/>
        <w:rPr>
          <w:b/>
          <w:bCs/>
        </w:rPr>
      </w:pPr>
    </w:p>
    <w:p w14:paraId="25D734F3" w14:textId="6A7D3BD0" w:rsidR="00C91D3F" w:rsidRDefault="00C91D3F" w:rsidP="00C54527">
      <w:pPr>
        <w:spacing w:after="0"/>
        <w:jc w:val="both"/>
        <w:rPr>
          <w:color w:val="0B0C0C"/>
          <w:szCs w:val="38"/>
          <w:lang w:val="en-GB"/>
        </w:rPr>
      </w:pPr>
      <w:r>
        <w:rPr>
          <w:color w:val="0B0C0C"/>
          <w:szCs w:val="38"/>
          <w:lang w:val="en-GB"/>
        </w:rPr>
        <w:t xml:space="preserve">You should focus on what the school can offer that meets your child’s needs. This can </w:t>
      </w:r>
      <w:proofErr w:type="gramStart"/>
      <w:r>
        <w:rPr>
          <w:color w:val="0B0C0C"/>
          <w:szCs w:val="38"/>
          <w:lang w:val="en-GB"/>
        </w:rPr>
        <w:t>include;</w:t>
      </w:r>
      <w:proofErr w:type="gramEnd"/>
      <w:r>
        <w:rPr>
          <w:color w:val="0B0C0C"/>
          <w:szCs w:val="38"/>
          <w:lang w:val="en-GB"/>
        </w:rPr>
        <w:t xml:space="preserve"> </w:t>
      </w:r>
    </w:p>
    <w:p w14:paraId="616C8841" w14:textId="77777777" w:rsidR="00C91D3F" w:rsidRDefault="00C91D3F" w:rsidP="00C54527">
      <w:pPr>
        <w:spacing w:after="0"/>
        <w:jc w:val="both"/>
        <w:rPr>
          <w:color w:val="0B0C0C"/>
          <w:szCs w:val="38"/>
          <w:lang w:val="en-GB"/>
        </w:rPr>
      </w:pPr>
    </w:p>
    <w:p w14:paraId="4C171EAD" w14:textId="77777777" w:rsidR="00C91D3F" w:rsidRDefault="00C91D3F" w:rsidP="00C54527">
      <w:pPr>
        <w:pStyle w:val="ListParagraph"/>
        <w:numPr>
          <w:ilvl w:val="0"/>
          <w:numId w:val="10"/>
        </w:numPr>
        <w:spacing w:after="0"/>
        <w:jc w:val="both"/>
        <w:rPr>
          <w:color w:val="0B0C0C"/>
          <w:szCs w:val="38"/>
          <w:lang w:val="en-GB"/>
        </w:rPr>
      </w:pPr>
      <w:r>
        <w:rPr>
          <w:color w:val="0B0C0C"/>
          <w:szCs w:val="38"/>
          <w:lang w:val="en-GB"/>
        </w:rPr>
        <w:t xml:space="preserve">what the school can offer that other schools cannot </w:t>
      </w:r>
    </w:p>
    <w:p w14:paraId="2E00A8DE" w14:textId="46D4C443" w:rsidR="00C91D3F" w:rsidRDefault="00C91D3F" w:rsidP="00C54527">
      <w:pPr>
        <w:pStyle w:val="ListParagraph"/>
        <w:numPr>
          <w:ilvl w:val="0"/>
          <w:numId w:val="10"/>
        </w:numPr>
        <w:spacing w:before="240" w:after="0"/>
        <w:jc w:val="both"/>
        <w:rPr>
          <w:color w:val="0B0C0C"/>
          <w:szCs w:val="38"/>
          <w:lang w:val="en-GB"/>
        </w:rPr>
      </w:pPr>
      <w:r>
        <w:rPr>
          <w:color w:val="0B0C0C"/>
          <w:szCs w:val="38"/>
          <w:lang w:val="en-GB"/>
        </w:rPr>
        <w:t xml:space="preserve">what the impact will be on your child in not attending </w:t>
      </w:r>
      <w:r w:rsidR="008902B5">
        <w:rPr>
          <w:color w:val="0B0C0C"/>
          <w:szCs w:val="38"/>
          <w:lang w:val="en-GB"/>
        </w:rPr>
        <w:t>your preferred</w:t>
      </w:r>
      <w:r>
        <w:rPr>
          <w:color w:val="0B0C0C"/>
          <w:szCs w:val="38"/>
          <w:lang w:val="en-GB"/>
        </w:rPr>
        <w:t xml:space="preserve"> school</w:t>
      </w:r>
    </w:p>
    <w:p w14:paraId="0AAFC591" w14:textId="77777777" w:rsidR="00C91D3F" w:rsidRDefault="00C91D3F" w:rsidP="00C54527">
      <w:pPr>
        <w:pStyle w:val="ListParagraph"/>
        <w:spacing w:before="240" w:after="0"/>
        <w:jc w:val="both"/>
        <w:rPr>
          <w:color w:val="0B0C0C"/>
          <w:szCs w:val="38"/>
          <w:lang w:val="en-GB"/>
        </w:rPr>
      </w:pPr>
    </w:p>
    <w:p w14:paraId="5DF9EDC2" w14:textId="1CCD6358" w:rsidR="00C91D3F" w:rsidRDefault="00C91D3F" w:rsidP="00C54527">
      <w:pPr>
        <w:spacing w:after="0"/>
        <w:jc w:val="both"/>
        <w:rPr>
          <w:color w:val="0B0C0C"/>
          <w:szCs w:val="38"/>
          <w:lang w:val="en-GB"/>
        </w:rPr>
      </w:pPr>
      <w:r>
        <w:rPr>
          <w:color w:val="0B0C0C"/>
          <w:szCs w:val="38"/>
          <w:lang w:val="en-GB"/>
        </w:rPr>
        <w:t>If you believe that the admission authority did not apply their admission arrangements properly and if they had applied them properly, they would have offered your child a place at the school. You should explain why you believe this is the case and refer to the part of the admission arrangements that you believe has not been applied properly.</w:t>
      </w:r>
    </w:p>
    <w:p w14:paraId="0D690269" w14:textId="77777777" w:rsidR="00C91D3F" w:rsidRDefault="00C91D3F" w:rsidP="00C54527">
      <w:pPr>
        <w:spacing w:before="240"/>
        <w:jc w:val="both"/>
        <w:rPr>
          <w:color w:val="0B0C0C"/>
          <w:szCs w:val="38"/>
          <w:lang w:val="en-GB"/>
        </w:rPr>
      </w:pPr>
      <w:r>
        <w:rPr>
          <w:color w:val="0B0C0C"/>
          <w:szCs w:val="38"/>
          <w:lang w:val="en-GB"/>
        </w:rPr>
        <w:t>You may wish to incorporate answers to some of the following questions that Panel Members would usually ask when relevant.  Remember, you will also have an opportunity to present your case on the day of the appeal.</w:t>
      </w:r>
    </w:p>
    <w:p w14:paraId="108E2354" w14:textId="77777777" w:rsidR="00C91D3F" w:rsidRDefault="00C91D3F" w:rsidP="00C54527">
      <w:pPr>
        <w:pStyle w:val="ListParagraph"/>
        <w:numPr>
          <w:ilvl w:val="0"/>
          <w:numId w:val="11"/>
        </w:numPr>
        <w:spacing w:before="240"/>
        <w:jc w:val="both"/>
      </w:pPr>
      <w:r>
        <w:t>Have you visited the school?</w:t>
      </w:r>
    </w:p>
    <w:p w14:paraId="37EE154C" w14:textId="77777777" w:rsidR="00C91D3F" w:rsidRDefault="00C91D3F" w:rsidP="00C54527">
      <w:pPr>
        <w:pStyle w:val="ListParagraph"/>
        <w:numPr>
          <w:ilvl w:val="0"/>
          <w:numId w:val="11"/>
        </w:numPr>
        <w:spacing w:before="240"/>
        <w:jc w:val="both"/>
      </w:pPr>
      <w:proofErr w:type="gramStart"/>
      <w:r>
        <w:t>What did you like</w:t>
      </w:r>
      <w:proofErr w:type="gramEnd"/>
      <w:r>
        <w:t xml:space="preserve"> about the school?</w:t>
      </w:r>
    </w:p>
    <w:p w14:paraId="43B3DEE6" w14:textId="77777777" w:rsidR="00C91D3F" w:rsidRDefault="00C91D3F" w:rsidP="00C54527">
      <w:pPr>
        <w:pStyle w:val="ListParagraph"/>
        <w:numPr>
          <w:ilvl w:val="0"/>
          <w:numId w:val="11"/>
        </w:numPr>
        <w:spacing w:before="240"/>
        <w:jc w:val="both"/>
      </w:pPr>
      <w:r>
        <w:t xml:space="preserve">When you </w:t>
      </w:r>
      <w:proofErr w:type="gramStart"/>
      <w:r>
        <w:t>looked</w:t>
      </w:r>
      <w:proofErr w:type="gramEnd"/>
      <w:r>
        <w:t xml:space="preserve"> round other schools what was it about this school that makes you believe it’s the right/only school for your child?</w:t>
      </w:r>
    </w:p>
    <w:p w14:paraId="667AF2AC" w14:textId="022F4D14" w:rsidR="00C91D3F" w:rsidRDefault="00C91D3F" w:rsidP="00C54527">
      <w:pPr>
        <w:pStyle w:val="ListParagraph"/>
        <w:numPr>
          <w:ilvl w:val="0"/>
          <w:numId w:val="11"/>
        </w:numPr>
        <w:spacing w:before="240"/>
        <w:jc w:val="both"/>
        <w:rPr>
          <w:color w:val="0B0C0C"/>
          <w:szCs w:val="38"/>
          <w:lang w:val="en-GB"/>
        </w:rPr>
      </w:pPr>
      <w:r>
        <w:t>What can the school you want provide for your child</w:t>
      </w:r>
      <w:r w:rsidR="008902B5" w:rsidRPr="008902B5">
        <w:rPr>
          <w:rFonts w:cs="Arial"/>
        </w:rPr>
        <w:t xml:space="preserve"> </w:t>
      </w:r>
      <w:r w:rsidR="008902B5" w:rsidRPr="00CA3040">
        <w:rPr>
          <w:rFonts w:cs="Arial"/>
        </w:rPr>
        <w:t xml:space="preserve">that the </w:t>
      </w:r>
      <w:proofErr w:type="gramStart"/>
      <w:r w:rsidR="008902B5" w:rsidRPr="00CA3040">
        <w:rPr>
          <w:rFonts w:cs="Arial"/>
        </w:rPr>
        <w:t>offered school</w:t>
      </w:r>
      <w:proofErr w:type="gramEnd"/>
      <w:r w:rsidR="008902B5" w:rsidRPr="00CA3040">
        <w:rPr>
          <w:rFonts w:cs="Arial"/>
        </w:rPr>
        <w:t xml:space="preserve"> cannot</w:t>
      </w:r>
      <w:r>
        <w:t>?</w:t>
      </w:r>
    </w:p>
    <w:p w14:paraId="15BC9784" w14:textId="7F41504C" w:rsidR="00C91D3F" w:rsidRDefault="00C91D3F" w:rsidP="00C54527">
      <w:pPr>
        <w:pStyle w:val="ListParagraph"/>
        <w:numPr>
          <w:ilvl w:val="0"/>
          <w:numId w:val="11"/>
        </w:numPr>
        <w:spacing w:before="240"/>
        <w:jc w:val="both"/>
      </w:pPr>
      <w:r>
        <w:t xml:space="preserve">How will you get your child to </w:t>
      </w:r>
      <w:proofErr w:type="gramStart"/>
      <w:r>
        <w:t>the school</w:t>
      </w:r>
      <w:proofErr w:type="gramEnd"/>
      <w:r>
        <w:t>?</w:t>
      </w:r>
    </w:p>
    <w:p w14:paraId="7F0D4D0F" w14:textId="205D2342" w:rsidR="00C91D3F" w:rsidRDefault="00C91D3F" w:rsidP="00C54527">
      <w:pPr>
        <w:pStyle w:val="ListParagraph"/>
        <w:numPr>
          <w:ilvl w:val="0"/>
          <w:numId w:val="11"/>
        </w:numPr>
        <w:spacing w:before="240"/>
        <w:jc w:val="both"/>
      </w:pPr>
      <w:r>
        <w:t xml:space="preserve">What is the journey </w:t>
      </w:r>
      <w:proofErr w:type="gramStart"/>
      <w:r>
        <w:t>like to the school</w:t>
      </w:r>
      <w:proofErr w:type="gramEnd"/>
      <w:r>
        <w:t>?</w:t>
      </w:r>
    </w:p>
    <w:p w14:paraId="3C523BCD" w14:textId="77777777" w:rsidR="00C91D3F" w:rsidRDefault="00C91D3F" w:rsidP="00C54527">
      <w:pPr>
        <w:pStyle w:val="ListParagraph"/>
        <w:numPr>
          <w:ilvl w:val="0"/>
          <w:numId w:val="11"/>
        </w:numPr>
        <w:spacing w:before="240"/>
        <w:jc w:val="both"/>
      </w:pPr>
      <w:r>
        <w:t>Are there any health/equality act issues raised in the case?</w:t>
      </w:r>
    </w:p>
    <w:p w14:paraId="39CCEAFC" w14:textId="47CAD8CC" w:rsidR="00C91D3F" w:rsidRDefault="00C91D3F" w:rsidP="00C54527">
      <w:pPr>
        <w:pStyle w:val="ListParagraph"/>
        <w:numPr>
          <w:ilvl w:val="0"/>
          <w:numId w:val="11"/>
        </w:numPr>
        <w:spacing w:before="240"/>
        <w:jc w:val="both"/>
      </w:pPr>
      <w:r>
        <w:t xml:space="preserve">What are the problems you will face if </w:t>
      </w:r>
      <w:r w:rsidR="008902B5">
        <w:t>your child</w:t>
      </w:r>
      <w:r>
        <w:t xml:space="preserve"> does not get a place at </w:t>
      </w:r>
      <w:proofErr w:type="gramStart"/>
      <w:r>
        <w:t>the school</w:t>
      </w:r>
      <w:proofErr w:type="gramEnd"/>
      <w:r>
        <w:t xml:space="preserve">? </w:t>
      </w:r>
    </w:p>
    <w:p w14:paraId="2A1EF1C1" w14:textId="47F906CC" w:rsidR="00C91D3F" w:rsidRDefault="00C91D3F" w:rsidP="00C54527">
      <w:pPr>
        <w:pStyle w:val="ListParagraph"/>
        <w:numPr>
          <w:ilvl w:val="0"/>
          <w:numId w:val="11"/>
        </w:numPr>
        <w:spacing w:before="240"/>
        <w:jc w:val="both"/>
      </w:pPr>
      <w:r>
        <w:t>What support do you have locally?</w:t>
      </w:r>
    </w:p>
    <w:p w14:paraId="378695FA" w14:textId="6FA9F3CB" w:rsidR="008902B5" w:rsidRPr="008902B5" w:rsidRDefault="008902B5" w:rsidP="00C54527">
      <w:pPr>
        <w:pStyle w:val="ListParagraph"/>
        <w:numPr>
          <w:ilvl w:val="0"/>
          <w:numId w:val="11"/>
        </w:numPr>
        <w:spacing w:before="240" w:after="0"/>
        <w:jc w:val="both"/>
        <w:rPr>
          <w:rFonts w:eastAsia="Times New Roman" w:cs="Arial"/>
          <w:lang w:val="en-GB" w:eastAsia="en-GB"/>
        </w:rPr>
      </w:pPr>
      <w:r w:rsidRPr="00922DD3">
        <w:rPr>
          <w:rFonts w:eastAsia="Times New Roman" w:cs="Arial"/>
          <w:lang w:val="en-GB" w:eastAsia="en-GB"/>
        </w:rPr>
        <w:t>What alternative arrangements will you make if the appeal is not successful?</w:t>
      </w:r>
    </w:p>
    <w:p w14:paraId="35A2DF2A" w14:textId="199B745A" w:rsidR="003470B8" w:rsidRDefault="003470B8" w:rsidP="00C54527">
      <w:pPr>
        <w:spacing w:after="0"/>
        <w:jc w:val="both"/>
        <w:rPr>
          <w:b/>
          <w:bCs/>
        </w:rPr>
      </w:pPr>
    </w:p>
    <w:p w14:paraId="7BCB5405" w14:textId="77777777" w:rsidR="008902B5" w:rsidRDefault="008902B5" w:rsidP="00C54527">
      <w:pPr>
        <w:spacing w:after="0"/>
        <w:jc w:val="both"/>
        <w:rPr>
          <w:b/>
          <w:bCs/>
        </w:rPr>
      </w:pPr>
    </w:p>
    <w:p w14:paraId="477E54B7" w14:textId="77777777" w:rsidR="009350B4" w:rsidRPr="009350B4" w:rsidRDefault="009350B4" w:rsidP="00C54527">
      <w:pPr>
        <w:pStyle w:val="Heading1"/>
        <w:spacing w:before="0"/>
        <w:jc w:val="both"/>
        <w:rPr>
          <w:rFonts w:ascii="Arial" w:hAnsi="Arial" w:cs="Arial"/>
          <w:b/>
          <w:bCs/>
        </w:rPr>
      </w:pPr>
      <w:bookmarkStart w:id="35" w:name="_Toc116631250"/>
      <w:bookmarkStart w:id="36" w:name="_Toc117766703"/>
      <w:r w:rsidRPr="009350B4">
        <w:rPr>
          <w:rFonts w:ascii="Arial" w:hAnsi="Arial" w:cs="Arial"/>
          <w:b/>
          <w:bCs/>
        </w:rPr>
        <w:t>Relevant Legislations</w:t>
      </w:r>
      <w:bookmarkEnd w:id="35"/>
      <w:bookmarkEnd w:id="36"/>
      <w:r w:rsidRPr="009350B4">
        <w:rPr>
          <w:rFonts w:ascii="Arial" w:hAnsi="Arial" w:cs="Arial"/>
          <w:b/>
          <w:bCs/>
        </w:rPr>
        <w:t xml:space="preserve"> </w:t>
      </w:r>
    </w:p>
    <w:p w14:paraId="5484C646" w14:textId="77777777" w:rsidR="009350B4" w:rsidRDefault="009350B4" w:rsidP="00C54527">
      <w:pPr>
        <w:spacing w:after="0"/>
        <w:jc w:val="both"/>
      </w:pPr>
      <w:r>
        <w:t>In accordance with regulations issued by the Department for Education (DfE), Independent Appeals Panels and Admission Authorities must adhere to:</w:t>
      </w:r>
    </w:p>
    <w:p w14:paraId="04B74473" w14:textId="77777777" w:rsidR="009350B4" w:rsidRDefault="009350B4" w:rsidP="00C54527">
      <w:pPr>
        <w:pStyle w:val="ListParagraph"/>
        <w:numPr>
          <w:ilvl w:val="0"/>
          <w:numId w:val="7"/>
        </w:numPr>
        <w:spacing w:after="0"/>
        <w:jc w:val="both"/>
      </w:pPr>
      <w:r>
        <w:t xml:space="preserve">School Admissions Code 2021: </w:t>
      </w:r>
      <w:hyperlink r:id="rId11" w:history="1">
        <w:r>
          <w:rPr>
            <w:rStyle w:val="Hyperlink"/>
          </w:rPr>
          <w:t>https://assets.publishing.service.gov.uk/government/uploads/system/uploads/attachment_data/file/1001050/School_admissions_code_2021.pdf</w:t>
        </w:r>
      </w:hyperlink>
      <w:r>
        <w:t xml:space="preserve"> </w:t>
      </w:r>
    </w:p>
    <w:p w14:paraId="05C99B2A" w14:textId="77777777" w:rsidR="009350B4" w:rsidRDefault="009350B4" w:rsidP="00C54527">
      <w:pPr>
        <w:pStyle w:val="ListParagraph"/>
        <w:numPr>
          <w:ilvl w:val="0"/>
          <w:numId w:val="7"/>
        </w:numPr>
        <w:spacing w:after="0"/>
        <w:jc w:val="both"/>
      </w:pPr>
      <w:r>
        <w:t xml:space="preserve">School Admission Appeals Code 2022; </w:t>
      </w:r>
      <w:hyperlink r:id="rId12" w:history="1">
        <w:r>
          <w:rPr>
            <w:rStyle w:val="Hyperlink"/>
            <w:rFonts w:cs="Arial"/>
          </w:rPr>
          <w:t>https://www.gov.uk/government/publications/school-admissions-appeals-code</w:t>
        </w:r>
      </w:hyperlink>
    </w:p>
    <w:p w14:paraId="22525441" w14:textId="77777777" w:rsidR="009350B4" w:rsidRDefault="009350B4" w:rsidP="00C54527">
      <w:pPr>
        <w:pStyle w:val="ListParagraph"/>
        <w:numPr>
          <w:ilvl w:val="0"/>
          <w:numId w:val="7"/>
        </w:numPr>
        <w:spacing w:after="0"/>
        <w:jc w:val="both"/>
      </w:pPr>
      <w:r>
        <w:t xml:space="preserve">Guidance for parents/guardians from the DfE on the appeals process: </w:t>
      </w:r>
      <w:hyperlink r:id="rId13" w:history="1">
        <w:r>
          <w:rPr>
            <w:rStyle w:val="Hyperlink"/>
            <w:rFonts w:cs="Arial"/>
          </w:rPr>
          <w:t>https://www.gov.uk/government/publications/admission-appeals-for-school-places</w:t>
        </w:r>
      </w:hyperlink>
      <w:r>
        <w:rPr>
          <w:color w:val="000000"/>
        </w:rPr>
        <w:t> </w:t>
      </w:r>
    </w:p>
    <w:p w14:paraId="4B770BB8" w14:textId="77777777" w:rsidR="009350B4" w:rsidRDefault="009350B4" w:rsidP="00C54527">
      <w:pPr>
        <w:pStyle w:val="ListParagraph"/>
        <w:numPr>
          <w:ilvl w:val="0"/>
          <w:numId w:val="7"/>
        </w:numPr>
        <w:spacing w:after="0"/>
        <w:jc w:val="both"/>
        <w:rPr>
          <w:rStyle w:val="Hyperlink"/>
          <w:color w:val="auto"/>
        </w:rPr>
      </w:pPr>
      <w:r>
        <w:rPr>
          <w:color w:val="000000"/>
        </w:rPr>
        <w:t xml:space="preserve">Infant Class Size Legislation: </w:t>
      </w:r>
      <w:hyperlink r:id="rId14" w:history="1">
        <w:r>
          <w:rPr>
            <w:rStyle w:val="Hyperlink"/>
          </w:rPr>
          <w:t>The School Admissions (Infant Class Sizes) (England) Regulations 2012 (legislation.gov.uk)</w:t>
        </w:r>
      </w:hyperlink>
    </w:p>
    <w:p w14:paraId="7A925017" w14:textId="77777777" w:rsidR="00B9195F" w:rsidRDefault="00B9195F" w:rsidP="00C54527">
      <w:pPr>
        <w:jc w:val="both"/>
      </w:pPr>
    </w:p>
    <w:sectPr w:rsidR="00B9195F" w:rsidSect="003F7833">
      <w:footerReference w:type="default" r:id="rId15"/>
      <w:pgSz w:w="11906" w:h="16838"/>
      <w:pgMar w:top="680"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8D032" w14:textId="77777777" w:rsidR="00673938" w:rsidRDefault="00673938" w:rsidP="00673938">
      <w:pPr>
        <w:spacing w:after="0"/>
      </w:pPr>
      <w:r>
        <w:separator/>
      </w:r>
    </w:p>
  </w:endnote>
  <w:endnote w:type="continuationSeparator" w:id="0">
    <w:p w14:paraId="1D819468" w14:textId="77777777" w:rsidR="00673938" w:rsidRDefault="00673938" w:rsidP="006739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364916"/>
      <w:docPartObj>
        <w:docPartGallery w:val="Page Numbers (Bottom of Page)"/>
        <w:docPartUnique/>
      </w:docPartObj>
    </w:sdtPr>
    <w:sdtEndPr>
      <w:rPr>
        <w:noProof/>
      </w:rPr>
    </w:sdtEndPr>
    <w:sdtContent>
      <w:p w14:paraId="7BD25256" w14:textId="6EA8A343" w:rsidR="00702392" w:rsidRDefault="007023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067915" w14:textId="77777777" w:rsidR="00702392" w:rsidRDefault="00702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AA222" w14:textId="77777777" w:rsidR="00673938" w:rsidRDefault="00673938" w:rsidP="00673938">
      <w:pPr>
        <w:spacing w:after="0"/>
      </w:pPr>
      <w:r>
        <w:separator/>
      </w:r>
    </w:p>
  </w:footnote>
  <w:footnote w:type="continuationSeparator" w:id="0">
    <w:p w14:paraId="3B0F10D1" w14:textId="77777777" w:rsidR="00673938" w:rsidRDefault="00673938" w:rsidP="0067393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46B0"/>
    <w:multiLevelType w:val="hybridMultilevel"/>
    <w:tmpl w:val="FAB6BC90"/>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772365F"/>
    <w:multiLevelType w:val="hybridMultilevel"/>
    <w:tmpl w:val="D4B6DC3C"/>
    <w:lvl w:ilvl="0" w:tplc="08090013">
      <w:start w:val="1"/>
      <w:numFmt w:val="upp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C397D01"/>
    <w:multiLevelType w:val="hybridMultilevel"/>
    <w:tmpl w:val="E6E20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04F3248"/>
    <w:multiLevelType w:val="hybridMultilevel"/>
    <w:tmpl w:val="1C484DE4"/>
    <w:lvl w:ilvl="0" w:tplc="0809001B">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32A22890"/>
    <w:multiLevelType w:val="hybridMultilevel"/>
    <w:tmpl w:val="EE060CC2"/>
    <w:lvl w:ilvl="0" w:tplc="CAD605CC">
      <w:start w:val="1"/>
      <w:numFmt w:val="lowerLetter"/>
      <w:lvlText w:val="%1)"/>
      <w:lvlJc w:val="left"/>
      <w:pPr>
        <w:ind w:left="720" w:hanging="360"/>
      </w:pPr>
      <w:rPr>
        <w:rFonts w:ascii="Arial" w:eastAsiaTheme="minorHAnsi"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9B8182A"/>
    <w:multiLevelType w:val="hybridMultilevel"/>
    <w:tmpl w:val="8E561D3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4B2803A8"/>
    <w:multiLevelType w:val="hybridMultilevel"/>
    <w:tmpl w:val="5DD0604C"/>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51D22639"/>
    <w:multiLevelType w:val="hybridMultilevel"/>
    <w:tmpl w:val="7046C2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AC4693D"/>
    <w:multiLevelType w:val="hybridMultilevel"/>
    <w:tmpl w:val="5134A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C8001E1"/>
    <w:multiLevelType w:val="hybridMultilevel"/>
    <w:tmpl w:val="5A5609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88541128">
    <w:abstractNumId w:val="9"/>
  </w:num>
  <w:num w:numId="2" w16cid:durableId="1576361053">
    <w:abstractNumId w:val="9"/>
  </w:num>
  <w:num w:numId="3" w16cid:durableId="1859000902">
    <w:abstractNumId w:val="6"/>
  </w:num>
  <w:num w:numId="4" w16cid:durableId="591664368">
    <w:abstractNumId w:val="1"/>
  </w:num>
  <w:num w:numId="5" w16cid:durableId="575166653">
    <w:abstractNumId w:val="3"/>
  </w:num>
  <w:num w:numId="6" w16cid:durableId="383214621">
    <w:abstractNumId w:val="0"/>
  </w:num>
  <w:num w:numId="7" w16cid:durableId="509832417">
    <w:abstractNumId w:val="2"/>
  </w:num>
  <w:num w:numId="8" w16cid:durableId="608439955">
    <w:abstractNumId w:val="4"/>
    <w:lvlOverride w:ilvl="0">
      <w:startOverride w:val="1"/>
    </w:lvlOverride>
    <w:lvlOverride w:ilvl="1"/>
    <w:lvlOverride w:ilvl="2"/>
    <w:lvlOverride w:ilvl="3"/>
    <w:lvlOverride w:ilvl="4"/>
    <w:lvlOverride w:ilvl="5"/>
    <w:lvlOverride w:ilvl="6"/>
    <w:lvlOverride w:ilvl="7"/>
    <w:lvlOverride w:ilvl="8"/>
  </w:num>
  <w:num w:numId="9" w16cid:durableId="1285581416">
    <w:abstractNumId w:val="8"/>
  </w:num>
  <w:num w:numId="10" w16cid:durableId="1599827690">
    <w:abstractNumId w:val="5"/>
  </w:num>
  <w:num w:numId="11" w16cid:durableId="9493619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95F"/>
    <w:rsid w:val="00044A05"/>
    <w:rsid w:val="000965F6"/>
    <w:rsid w:val="000B79C3"/>
    <w:rsid w:val="001557A9"/>
    <w:rsid w:val="001B567C"/>
    <w:rsid w:val="0025101B"/>
    <w:rsid w:val="002F1FA5"/>
    <w:rsid w:val="00341AD4"/>
    <w:rsid w:val="003470B8"/>
    <w:rsid w:val="00367151"/>
    <w:rsid w:val="003813AE"/>
    <w:rsid w:val="003B6F76"/>
    <w:rsid w:val="003F1660"/>
    <w:rsid w:val="003F7833"/>
    <w:rsid w:val="004475AD"/>
    <w:rsid w:val="00456D62"/>
    <w:rsid w:val="00467829"/>
    <w:rsid w:val="004C42B4"/>
    <w:rsid w:val="00525EBC"/>
    <w:rsid w:val="00527279"/>
    <w:rsid w:val="00530785"/>
    <w:rsid w:val="00554FCB"/>
    <w:rsid w:val="005623EB"/>
    <w:rsid w:val="005743BC"/>
    <w:rsid w:val="00587DF4"/>
    <w:rsid w:val="00673938"/>
    <w:rsid w:val="00675CF8"/>
    <w:rsid w:val="00702392"/>
    <w:rsid w:val="00744CAA"/>
    <w:rsid w:val="00745333"/>
    <w:rsid w:val="00760AF2"/>
    <w:rsid w:val="007A7D85"/>
    <w:rsid w:val="007E7F7C"/>
    <w:rsid w:val="00884C88"/>
    <w:rsid w:val="008902B5"/>
    <w:rsid w:val="00893CE4"/>
    <w:rsid w:val="008A40C9"/>
    <w:rsid w:val="008B70A9"/>
    <w:rsid w:val="008F4E49"/>
    <w:rsid w:val="009350B4"/>
    <w:rsid w:val="00955ABA"/>
    <w:rsid w:val="009E2089"/>
    <w:rsid w:val="00A02BC1"/>
    <w:rsid w:val="00A54CA7"/>
    <w:rsid w:val="00A77B16"/>
    <w:rsid w:val="00A93745"/>
    <w:rsid w:val="00AD51F2"/>
    <w:rsid w:val="00B3094D"/>
    <w:rsid w:val="00B9195F"/>
    <w:rsid w:val="00BD7FF3"/>
    <w:rsid w:val="00C24759"/>
    <w:rsid w:val="00C54527"/>
    <w:rsid w:val="00C91D3F"/>
    <w:rsid w:val="00CF18C9"/>
    <w:rsid w:val="00DC35B1"/>
    <w:rsid w:val="00E04EC0"/>
    <w:rsid w:val="00E443A6"/>
    <w:rsid w:val="00E6587B"/>
    <w:rsid w:val="00E71DF2"/>
    <w:rsid w:val="00E86D09"/>
    <w:rsid w:val="00E92C64"/>
    <w:rsid w:val="00E95170"/>
    <w:rsid w:val="00F00229"/>
    <w:rsid w:val="00F348C5"/>
    <w:rsid w:val="00F55815"/>
    <w:rsid w:val="00F8173A"/>
    <w:rsid w:val="00FB68CA"/>
    <w:rsid w:val="00FD4EB2"/>
    <w:rsid w:val="00FE10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7A2EB7A"/>
  <w15:chartTrackingRefBased/>
  <w15:docId w15:val="{6FB0EFB9-B4A5-47F4-805A-91CE8C75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95F"/>
    <w:pPr>
      <w:spacing w:after="200" w:line="240" w:lineRule="auto"/>
    </w:pPr>
    <w:rPr>
      <w:rFonts w:ascii="Arial" w:hAnsi="Arial"/>
      <w:sz w:val="24"/>
      <w:szCs w:val="24"/>
      <w:lang w:val="en-US"/>
    </w:rPr>
  </w:style>
  <w:style w:type="paragraph" w:styleId="Heading1">
    <w:name w:val="heading 1"/>
    <w:basedOn w:val="Normal"/>
    <w:next w:val="Normal"/>
    <w:link w:val="Heading1Char"/>
    <w:uiPriority w:val="9"/>
    <w:qFormat/>
    <w:rsid w:val="00B919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5A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95F"/>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B9195F"/>
    <w:pPr>
      <w:spacing w:line="259" w:lineRule="auto"/>
      <w:outlineLvl w:val="9"/>
    </w:pPr>
  </w:style>
  <w:style w:type="paragraph" w:styleId="TOC1">
    <w:name w:val="toc 1"/>
    <w:basedOn w:val="Normal"/>
    <w:next w:val="Normal"/>
    <w:autoRedefine/>
    <w:uiPriority w:val="39"/>
    <w:unhideWhenUsed/>
    <w:rsid w:val="00B9195F"/>
    <w:pPr>
      <w:spacing w:after="100"/>
    </w:pPr>
  </w:style>
  <w:style w:type="character" w:styleId="Hyperlink">
    <w:name w:val="Hyperlink"/>
    <w:basedOn w:val="DefaultParagraphFont"/>
    <w:uiPriority w:val="99"/>
    <w:unhideWhenUsed/>
    <w:rsid w:val="00B9195F"/>
    <w:rPr>
      <w:color w:val="0563C1" w:themeColor="hyperlink"/>
      <w:u w:val="single"/>
    </w:rPr>
  </w:style>
  <w:style w:type="character" w:customStyle="1" w:styleId="Heading2Char">
    <w:name w:val="Heading 2 Char"/>
    <w:basedOn w:val="DefaultParagraphFont"/>
    <w:link w:val="Heading2"/>
    <w:uiPriority w:val="9"/>
    <w:rsid w:val="00955ABA"/>
    <w:rPr>
      <w:rFonts w:asciiTheme="majorHAnsi" w:eastAsiaTheme="majorEastAsia" w:hAnsiTheme="majorHAnsi" w:cstheme="majorBidi"/>
      <w:color w:val="2F5496" w:themeColor="accent1" w:themeShade="BF"/>
      <w:sz w:val="26"/>
      <w:szCs w:val="26"/>
      <w:lang w:val="en-US"/>
    </w:rPr>
  </w:style>
  <w:style w:type="paragraph" w:styleId="TOC2">
    <w:name w:val="toc 2"/>
    <w:basedOn w:val="Normal"/>
    <w:next w:val="Normal"/>
    <w:autoRedefine/>
    <w:uiPriority w:val="39"/>
    <w:unhideWhenUsed/>
    <w:rsid w:val="00955ABA"/>
    <w:pPr>
      <w:spacing w:after="100"/>
      <w:ind w:left="240"/>
    </w:pPr>
  </w:style>
  <w:style w:type="character" w:customStyle="1" w:styleId="normaltextrun">
    <w:name w:val="normaltextrun"/>
    <w:basedOn w:val="DefaultParagraphFont"/>
    <w:rsid w:val="00467829"/>
  </w:style>
  <w:style w:type="character" w:styleId="UnresolvedMention">
    <w:name w:val="Unresolved Mention"/>
    <w:basedOn w:val="DefaultParagraphFont"/>
    <w:uiPriority w:val="99"/>
    <w:semiHidden/>
    <w:unhideWhenUsed/>
    <w:rsid w:val="00530785"/>
    <w:rPr>
      <w:color w:val="605E5C"/>
      <w:shd w:val="clear" w:color="auto" w:fill="E1DFDD"/>
    </w:rPr>
  </w:style>
  <w:style w:type="paragraph" w:styleId="ListParagraph">
    <w:name w:val="List Paragraph"/>
    <w:basedOn w:val="Normal"/>
    <w:qFormat/>
    <w:rsid w:val="00A93745"/>
    <w:pPr>
      <w:ind w:left="720"/>
      <w:contextualSpacing/>
    </w:pPr>
  </w:style>
  <w:style w:type="paragraph" w:styleId="Header">
    <w:name w:val="header"/>
    <w:basedOn w:val="Normal"/>
    <w:link w:val="HeaderChar"/>
    <w:uiPriority w:val="99"/>
    <w:unhideWhenUsed/>
    <w:rsid w:val="00702392"/>
    <w:pPr>
      <w:tabs>
        <w:tab w:val="center" w:pos="4513"/>
        <w:tab w:val="right" w:pos="9026"/>
      </w:tabs>
      <w:spacing w:after="0"/>
    </w:pPr>
  </w:style>
  <w:style w:type="character" w:customStyle="1" w:styleId="HeaderChar">
    <w:name w:val="Header Char"/>
    <w:basedOn w:val="DefaultParagraphFont"/>
    <w:link w:val="Header"/>
    <w:uiPriority w:val="99"/>
    <w:rsid w:val="00702392"/>
    <w:rPr>
      <w:rFonts w:ascii="Arial" w:hAnsi="Arial"/>
      <w:sz w:val="24"/>
      <w:szCs w:val="24"/>
      <w:lang w:val="en-US"/>
    </w:rPr>
  </w:style>
  <w:style w:type="paragraph" w:styleId="Footer">
    <w:name w:val="footer"/>
    <w:basedOn w:val="Normal"/>
    <w:link w:val="FooterChar"/>
    <w:uiPriority w:val="99"/>
    <w:unhideWhenUsed/>
    <w:rsid w:val="00702392"/>
    <w:pPr>
      <w:tabs>
        <w:tab w:val="center" w:pos="4513"/>
        <w:tab w:val="right" w:pos="9026"/>
      </w:tabs>
      <w:spacing w:after="0"/>
    </w:pPr>
  </w:style>
  <w:style w:type="character" w:customStyle="1" w:styleId="FooterChar">
    <w:name w:val="Footer Char"/>
    <w:basedOn w:val="DefaultParagraphFont"/>
    <w:link w:val="Footer"/>
    <w:uiPriority w:val="99"/>
    <w:rsid w:val="00702392"/>
    <w:rPr>
      <w:rFonts w:ascii="Arial" w:hAnsi="Arial"/>
      <w:sz w:val="24"/>
      <w:szCs w:val="24"/>
      <w:lang w:val="en-US"/>
    </w:rPr>
  </w:style>
  <w:style w:type="paragraph" w:styleId="NormalWeb">
    <w:name w:val="Normal (Web)"/>
    <w:basedOn w:val="Normal"/>
    <w:uiPriority w:val="99"/>
    <w:semiHidden/>
    <w:unhideWhenUsed/>
    <w:rsid w:val="00E86D0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96096">
      <w:bodyDiv w:val="1"/>
      <w:marLeft w:val="0"/>
      <w:marRight w:val="0"/>
      <w:marTop w:val="0"/>
      <w:marBottom w:val="0"/>
      <w:divBdr>
        <w:top w:val="none" w:sz="0" w:space="0" w:color="auto"/>
        <w:left w:val="none" w:sz="0" w:space="0" w:color="auto"/>
        <w:bottom w:val="none" w:sz="0" w:space="0" w:color="auto"/>
        <w:right w:val="none" w:sz="0" w:space="0" w:color="auto"/>
      </w:divBdr>
    </w:div>
    <w:div w:id="230776679">
      <w:bodyDiv w:val="1"/>
      <w:marLeft w:val="0"/>
      <w:marRight w:val="0"/>
      <w:marTop w:val="0"/>
      <w:marBottom w:val="0"/>
      <w:divBdr>
        <w:top w:val="none" w:sz="0" w:space="0" w:color="auto"/>
        <w:left w:val="none" w:sz="0" w:space="0" w:color="auto"/>
        <w:bottom w:val="none" w:sz="0" w:space="0" w:color="auto"/>
        <w:right w:val="none" w:sz="0" w:space="0" w:color="auto"/>
      </w:divBdr>
    </w:div>
    <w:div w:id="540553732">
      <w:bodyDiv w:val="1"/>
      <w:marLeft w:val="0"/>
      <w:marRight w:val="0"/>
      <w:marTop w:val="0"/>
      <w:marBottom w:val="0"/>
      <w:divBdr>
        <w:top w:val="none" w:sz="0" w:space="0" w:color="auto"/>
        <w:left w:val="none" w:sz="0" w:space="0" w:color="auto"/>
        <w:bottom w:val="none" w:sz="0" w:space="0" w:color="auto"/>
        <w:right w:val="none" w:sz="0" w:space="0" w:color="auto"/>
      </w:divBdr>
    </w:div>
    <w:div w:id="629941525">
      <w:bodyDiv w:val="1"/>
      <w:marLeft w:val="0"/>
      <w:marRight w:val="0"/>
      <w:marTop w:val="0"/>
      <w:marBottom w:val="0"/>
      <w:divBdr>
        <w:top w:val="none" w:sz="0" w:space="0" w:color="auto"/>
        <w:left w:val="none" w:sz="0" w:space="0" w:color="auto"/>
        <w:bottom w:val="none" w:sz="0" w:space="0" w:color="auto"/>
        <w:right w:val="none" w:sz="0" w:space="0" w:color="auto"/>
      </w:divBdr>
    </w:div>
    <w:div w:id="675183603">
      <w:bodyDiv w:val="1"/>
      <w:marLeft w:val="0"/>
      <w:marRight w:val="0"/>
      <w:marTop w:val="0"/>
      <w:marBottom w:val="0"/>
      <w:divBdr>
        <w:top w:val="none" w:sz="0" w:space="0" w:color="auto"/>
        <w:left w:val="none" w:sz="0" w:space="0" w:color="auto"/>
        <w:bottom w:val="none" w:sz="0" w:space="0" w:color="auto"/>
        <w:right w:val="none" w:sz="0" w:space="0" w:color="auto"/>
      </w:divBdr>
    </w:div>
    <w:div w:id="765271530">
      <w:bodyDiv w:val="1"/>
      <w:marLeft w:val="0"/>
      <w:marRight w:val="0"/>
      <w:marTop w:val="0"/>
      <w:marBottom w:val="0"/>
      <w:divBdr>
        <w:top w:val="none" w:sz="0" w:space="0" w:color="auto"/>
        <w:left w:val="none" w:sz="0" w:space="0" w:color="auto"/>
        <w:bottom w:val="none" w:sz="0" w:space="0" w:color="auto"/>
        <w:right w:val="none" w:sz="0" w:space="0" w:color="auto"/>
      </w:divBdr>
    </w:div>
    <w:div w:id="907884856">
      <w:bodyDiv w:val="1"/>
      <w:marLeft w:val="0"/>
      <w:marRight w:val="0"/>
      <w:marTop w:val="0"/>
      <w:marBottom w:val="0"/>
      <w:divBdr>
        <w:top w:val="none" w:sz="0" w:space="0" w:color="auto"/>
        <w:left w:val="none" w:sz="0" w:space="0" w:color="auto"/>
        <w:bottom w:val="none" w:sz="0" w:space="0" w:color="auto"/>
        <w:right w:val="none" w:sz="0" w:space="0" w:color="auto"/>
      </w:divBdr>
    </w:div>
    <w:div w:id="1023089705">
      <w:bodyDiv w:val="1"/>
      <w:marLeft w:val="0"/>
      <w:marRight w:val="0"/>
      <w:marTop w:val="0"/>
      <w:marBottom w:val="0"/>
      <w:divBdr>
        <w:top w:val="none" w:sz="0" w:space="0" w:color="auto"/>
        <w:left w:val="none" w:sz="0" w:space="0" w:color="auto"/>
        <w:bottom w:val="none" w:sz="0" w:space="0" w:color="auto"/>
        <w:right w:val="none" w:sz="0" w:space="0" w:color="auto"/>
      </w:divBdr>
    </w:div>
    <w:div w:id="1174803593">
      <w:bodyDiv w:val="1"/>
      <w:marLeft w:val="0"/>
      <w:marRight w:val="0"/>
      <w:marTop w:val="0"/>
      <w:marBottom w:val="0"/>
      <w:divBdr>
        <w:top w:val="none" w:sz="0" w:space="0" w:color="auto"/>
        <w:left w:val="none" w:sz="0" w:space="0" w:color="auto"/>
        <w:bottom w:val="none" w:sz="0" w:space="0" w:color="auto"/>
        <w:right w:val="none" w:sz="0" w:space="0" w:color="auto"/>
      </w:divBdr>
    </w:div>
    <w:div w:id="1313289692">
      <w:bodyDiv w:val="1"/>
      <w:marLeft w:val="0"/>
      <w:marRight w:val="0"/>
      <w:marTop w:val="0"/>
      <w:marBottom w:val="0"/>
      <w:divBdr>
        <w:top w:val="none" w:sz="0" w:space="0" w:color="auto"/>
        <w:left w:val="none" w:sz="0" w:space="0" w:color="auto"/>
        <w:bottom w:val="none" w:sz="0" w:space="0" w:color="auto"/>
        <w:right w:val="none" w:sz="0" w:space="0" w:color="auto"/>
      </w:divBdr>
    </w:div>
    <w:div w:id="1389838370">
      <w:bodyDiv w:val="1"/>
      <w:marLeft w:val="0"/>
      <w:marRight w:val="0"/>
      <w:marTop w:val="0"/>
      <w:marBottom w:val="0"/>
      <w:divBdr>
        <w:top w:val="none" w:sz="0" w:space="0" w:color="auto"/>
        <w:left w:val="none" w:sz="0" w:space="0" w:color="auto"/>
        <w:bottom w:val="none" w:sz="0" w:space="0" w:color="auto"/>
        <w:right w:val="none" w:sz="0" w:space="0" w:color="auto"/>
      </w:divBdr>
    </w:div>
    <w:div w:id="1445265716">
      <w:bodyDiv w:val="1"/>
      <w:marLeft w:val="0"/>
      <w:marRight w:val="0"/>
      <w:marTop w:val="0"/>
      <w:marBottom w:val="0"/>
      <w:divBdr>
        <w:top w:val="none" w:sz="0" w:space="0" w:color="auto"/>
        <w:left w:val="none" w:sz="0" w:space="0" w:color="auto"/>
        <w:bottom w:val="none" w:sz="0" w:space="0" w:color="auto"/>
        <w:right w:val="none" w:sz="0" w:space="0" w:color="auto"/>
      </w:divBdr>
    </w:div>
    <w:div w:id="1446999200">
      <w:bodyDiv w:val="1"/>
      <w:marLeft w:val="0"/>
      <w:marRight w:val="0"/>
      <w:marTop w:val="0"/>
      <w:marBottom w:val="0"/>
      <w:divBdr>
        <w:top w:val="none" w:sz="0" w:space="0" w:color="auto"/>
        <w:left w:val="none" w:sz="0" w:space="0" w:color="auto"/>
        <w:bottom w:val="none" w:sz="0" w:space="0" w:color="auto"/>
        <w:right w:val="none" w:sz="0" w:space="0" w:color="auto"/>
      </w:divBdr>
    </w:div>
    <w:div w:id="1588996384">
      <w:bodyDiv w:val="1"/>
      <w:marLeft w:val="0"/>
      <w:marRight w:val="0"/>
      <w:marTop w:val="0"/>
      <w:marBottom w:val="0"/>
      <w:divBdr>
        <w:top w:val="none" w:sz="0" w:space="0" w:color="auto"/>
        <w:left w:val="none" w:sz="0" w:space="0" w:color="auto"/>
        <w:bottom w:val="none" w:sz="0" w:space="0" w:color="auto"/>
        <w:right w:val="none" w:sz="0" w:space="0" w:color="auto"/>
      </w:divBdr>
    </w:div>
    <w:div w:id="1643076257">
      <w:bodyDiv w:val="1"/>
      <w:marLeft w:val="0"/>
      <w:marRight w:val="0"/>
      <w:marTop w:val="0"/>
      <w:marBottom w:val="0"/>
      <w:divBdr>
        <w:top w:val="none" w:sz="0" w:space="0" w:color="auto"/>
        <w:left w:val="none" w:sz="0" w:space="0" w:color="auto"/>
        <w:bottom w:val="none" w:sz="0" w:space="0" w:color="auto"/>
        <w:right w:val="none" w:sz="0" w:space="0" w:color="auto"/>
      </w:divBdr>
    </w:div>
    <w:div w:id="1733767858">
      <w:bodyDiv w:val="1"/>
      <w:marLeft w:val="0"/>
      <w:marRight w:val="0"/>
      <w:marTop w:val="0"/>
      <w:marBottom w:val="0"/>
      <w:divBdr>
        <w:top w:val="none" w:sz="0" w:space="0" w:color="auto"/>
        <w:left w:val="none" w:sz="0" w:space="0" w:color="auto"/>
        <w:bottom w:val="none" w:sz="0" w:space="0" w:color="auto"/>
        <w:right w:val="none" w:sz="0" w:space="0" w:color="auto"/>
      </w:divBdr>
    </w:div>
    <w:div w:id="1761217619">
      <w:bodyDiv w:val="1"/>
      <w:marLeft w:val="0"/>
      <w:marRight w:val="0"/>
      <w:marTop w:val="0"/>
      <w:marBottom w:val="0"/>
      <w:divBdr>
        <w:top w:val="none" w:sz="0" w:space="0" w:color="auto"/>
        <w:left w:val="none" w:sz="0" w:space="0" w:color="auto"/>
        <w:bottom w:val="none" w:sz="0" w:space="0" w:color="auto"/>
        <w:right w:val="none" w:sz="0" w:space="0" w:color="auto"/>
      </w:divBdr>
    </w:div>
    <w:div w:id="1825003344">
      <w:bodyDiv w:val="1"/>
      <w:marLeft w:val="0"/>
      <w:marRight w:val="0"/>
      <w:marTop w:val="0"/>
      <w:marBottom w:val="0"/>
      <w:divBdr>
        <w:top w:val="none" w:sz="0" w:space="0" w:color="auto"/>
        <w:left w:val="none" w:sz="0" w:space="0" w:color="auto"/>
        <w:bottom w:val="none" w:sz="0" w:space="0" w:color="auto"/>
        <w:right w:val="none" w:sz="0" w:space="0" w:color="auto"/>
      </w:divBdr>
    </w:div>
    <w:div w:id="1925795513">
      <w:bodyDiv w:val="1"/>
      <w:marLeft w:val="0"/>
      <w:marRight w:val="0"/>
      <w:marTop w:val="0"/>
      <w:marBottom w:val="0"/>
      <w:divBdr>
        <w:top w:val="none" w:sz="0" w:space="0" w:color="auto"/>
        <w:left w:val="none" w:sz="0" w:space="0" w:color="auto"/>
        <w:bottom w:val="none" w:sz="0" w:space="0" w:color="auto"/>
        <w:right w:val="none" w:sz="0" w:space="0" w:color="auto"/>
      </w:divBdr>
    </w:div>
    <w:div w:id="204309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eals@kent.gov.uk" TargetMode="External"/><Relationship Id="rId13" Type="http://schemas.openxmlformats.org/officeDocument/2006/relationships/hyperlink" Target="https://eur01.safelinks.protection.outlook.com/?url=https%3A%2F%2Fwww.gov.uk%2Fgovernment%2Fpublications%2Fadmission-appeals-for-school-places&amp;data=05%7C01%7Candrew.ballard%40kent.gov.uk%7C8c63fc23f3884a47d67208daa2eb2e55%7C3253a20dc7354bfea8b73e6ab37f5f90%7C0%7C0%7C638001428235734015%7CUnknown%7CTWFpbGZsb3d8eyJWIjoiMC4wLjAwMDAiLCJQIjoiV2luMzIiLCJBTiI6Ik1haWwiLCJXVCI6Mn0%3D%7C3000%7C%7C%7C&amp;sdata=LXzg9LeBoQqhH0uI1RP376cDlB2r5ONb5na5RYOaO%2Fs%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01.safelinks.protection.outlook.com/?url=https%3A%2F%2Fwww.gov.uk%2Fgovernment%2Fpublications%2Fschool-admissions-appeals-code&amp;data=05%7C01%7Candrew.ballard%40kent.gov.uk%7C8c63fc23f3884a47d67208daa2eb2e55%7C3253a20dc7354bfea8b73e6ab37f5f90%7C0%7C0%7C638001428235734015%7CUnknown%7CTWFpbGZsb3d8eyJWIjoiMC4wLjAwMDAiLCJQIjoiV2luMzIiLCJBTiI6Ik1haWwiLCJXVCI6Mn0%3D%7C3000%7C%7C%7C&amp;sdata=CjVj7h48k8umBM5%2BOIbtj%2FrMZA0sUT%2BrdKSNyYMmsTI%3D&amp;reserve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1001050/School_admissions_code_2021.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ppeals@kent.gov.uk" TargetMode="External"/><Relationship Id="rId4" Type="http://schemas.openxmlformats.org/officeDocument/2006/relationships/settings" Target="settings.xml"/><Relationship Id="rId9" Type="http://schemas.openxmlformats.org/officeDocument/2006/relationships/hyperlink" Target="mailto:appeals@kent.gov.uk" TargetMode="External"/><Relationship Id="rId14" Type="http://schemas.openxmlformats.org/officeDocument/2006/relationships/hyperlink" Target="https://www.legislation.gov.uk/uksi/2012/10/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AEFC2-7427-4660-B02D-C22EE6471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2980</Words>
  <Characters>16992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Callie Golder - CY EPA</dc:creator>
  <cp:keywords/>
  <dc:description/>
  <cp:lastModifiedBy>Amy Rowley-Jones (Walderslade - Headteacher)</cp:lastModifiedBy>
  <cp:revision>2</cp:revision>
  <dcterms:created xsi:type="dcterms:W3CDTF">2026-04-27T11:45:00Z</dcterms:created>
  <dcterms:modified xsi:type="dcterms:W3CDTF">2026-04-27T11:45:00Z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49bd09-24ab-4bdb-99b6-81260ad5f6de_Enabled">
    <vt:lpwstr>true</vt:lpwstr>
  </property>
  <property fmtid="{D5CDD505-2E9C-101B-9397-08002B2CF9AE}" pid="3" name="MSIP_Label_7949bd09-24ab-4bdb-99b6-81260ad5f6de_SetDate">
    <vt:lpwstr>2026-04-27T11:45:43Z</vt:lpwstr>
  </property>
  <property fmtid="{D5CDD505-2E9C-101B-9397-08002B2CF9AE}" pid="4" name="MSIP_Label_7949bd09-24ab-4bdb-99b6-81260ad5f6de_Method">
    <vt:lpwstr>Standard</vt:lpwstr>
  </property>
  <property fmtid="{D5CDD505-2E9C-101B-9397-08002B2CF9AE}" pid="5" name="MSIP_Label_7949bd09-24ab-4bdb-99b6-81260ad5f6de_Name">
    <vt:lpwstr>defa4170-0d19-0005-0004-bc88714345d2</vt:lpwstr>
  </property>
  <property fmtid="{D5CDD505-2E9C-101B-9397-08002B2CF9AE}" pid="6" name="MSIP_Label_7949bd09-24ab-4bdb-99b6-81260ad5f6de_SiteId">
    <vt:lpwstr>cce49c95-d5e3-45c6-9b1a-5cda188f5c2d</vt:lpwstr>
  </property>
  <property fmtid="{D5CDD505-2E9C-101B-9397-08002B2CF9AE}" pid="7" name="MSIP_Label_7949bd09-24ab-4bdb-99b6-81260ad5f6de_ActionId">
    <vt:lpwstr>00a86b41-708a-4545-98f7-83e3bae43fa5</vt:lpwstr>
  </property>
  <property fmtid="{D5CDD505-2E9C-101B-9397-08002B2CF9AE}" pid="8" name="MSIP_Label_7949bd09-24ab-4bdb-99b6-81260ad5f6de_ContentBits">
    <vt:lpwstr>0</vt:lpwstr>
  </property>
  <property fmtid="{D5CDD505-2E9C-101B-9397-08002B2CF9AE}" pid="9" name="MSIP_Label_7949bd09-24ab-4bdb-99b6-81260ad5f6de_Tag">
    <vt:lpwstr>10, 3, 0, 1</vt:lpwstr>
  </property>
</Properties>
</file>